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94C6B" w14:textId="6BA843D5" w:rsidR="00C22367" w:rsidRPr="00FE293C" w:rsidRDefault="00336FBB" w:rsidP="00C22367">
      <w:pPr>
        <w:jc w:val="both"/>
        <w:rPr>
          <w:rFonts w:ascii="Calibri" w:hAnsi="Calibri"/>
          <w:sz w:val="22"/>
          <w:szCs w:val="22"/>
          <w:lang w:val="sr-Cyrl-CS"/>
        </w:rPr>
      </w:pPr>
      <w:bookmarkStart w:id="0" w:name="_GoBack"/>
      <w:bookmarkEnd w:id="0"/>
      <w:r w:rsidRPr="00336FBB">
        <w:rPr>
          <w:rFonts w:ascii="Calibri" w:hAnsi="Calibri"/>
          <w:sz w:val="22"/>
          <w:szCs w:val="22"/>
          <w:lang w:val="sr-Cyrl-CS"/>
        </w:rPr>
        <w:t>На основу Решења о банкротству, које је донео стечајни судија Привредног суда у Краљеву Ст. 9/2019 од 10.07.2019. године</w:t>
      </w:r>
      <w:r w:rsidR="00C22367" w:rsidRPr="00FE293C">
        <w:rPr>
          <w:rFonts w:ascii="Calibri" w:hAnsi="Calibri"/>
          <w:sz w:val="22"/>
          <w:szCs w:val="22"/>
          <w:lang w:val="sr-Cyrl-CS"/>
        </w:rPr>
        <w:t>, а у складу са члан</w:t>
      </w:r>
      <w:r w:rsidR="00C22367" w:rsidRPr="00FE293C">
        <w:rPr>
          <w:rFonts w:ascii="Calibri" w:hAnsi="Calibri"/>
          <w:sz w:val="22"/>
          <w:szCs w:val="22"/>
        </w:rPr>
        <w:t>o</w:t>
      </w:r>
      <w:proofErr w:type="spellStart"/>
      <w:r w:rsidR="00C22367" w:rsidRPr="00FE293C">
        <w:rPr>
          <w:rFonts w:ascii="Calibri" w:hAnsi="Calibri"/>
          <w:sz w:val="22"/>
          <w:szCs w:val="22"/>
          <w:lang w:val="sr-Cyrl-CS"/>
        </w:rPr>
        <w:t>вима</w:t>
      </w:r>
      <w:proofErr w:type="spellEnd"/>
      <w:r w:rsidR="00C22367" w:rsidRPr="00FE293C">
        <w:rPr>
          <w:rFonts w:ascii="Calibri" w:hAnsi="Calibri"/>
          <w:sz w:val="22"/>
          <w:szCs w:val="22"/>
          <w:lang w:val="sr-Cyrl-CS"/>
        </w:rPr>
        <w:t xml:space="preserve"> </w:t>
      </w:r>
      <w:r w:rsidR="00C22367" w:rsidRPr="00FE293C">
        <w:rPr>
          <w:rFonts w:ascii="Calibri" w:hAnsi="Calibri"/>
          <w:sz w:val="22"/>
          <w:szCs w:val="22"/>
          <w:lang w:val="ru-RU"/>
        </w:rPr>
        <w:t xml:space="preserve">132. и </w:t>
      </w:r>
      <w:r w:rsidR="00C22367" w:rsidRPr="00FE293C">
        <w:rPr>
          <w:rFonts w:ascii="Calibri" w:hAnsi="Calibri"/>
          <w:sz w:val="22"/>
          <w:szCs w:val="22"/>
          <w:lang w:val="sr-Cyrl-CS"/>
        </w:rPr>
        <w:t xml:space="preserve">133. Закона о стечају </w:t>
      </w:r>
      <w:r w:rsidR="001924FB" w:rsidRPr="001924FB">
        <w:rPr>
          <w:rFonts w:ascii="Calibri" w:hAnsi="Calibri"/>
          <w:sz w:val="22"/>
          <w:szCs w:val="22"/>
          <w:lang w:val="sr-Cyrl-CS"/>
        </w:rPr>
        <w:t>(“</w:t>
      </w:r>
      <w:proofErr w:type="spellStart"/>
      <w:r w:rsidR="001924FB" w:rsidRPr="001924FB">
        <w:rPr>
          <w:rFonts w:ascii="Calibri" w:hAnsi="Calibri"/>
          <w:sz w:val="22"/>
          <w:szCs w:val="22"/>
          <w:lang w:val="sr-Cyrl-CS"/>
        </w:rPr>
        <w:t>Сл.гласник</w:t>
      </w:r>
      <w:proofErr w:type="spellEnd"/>
      <w:r w:rsidR="001924FB" w:rsidRPr="001924FB">
        <w:rPr>
          <w:rFonts w:ascii="Calibri" w:hAnsi="Calibri"/>
          <w:sz w:val="22"/>
          <w:szCs w:val="22"/>
          <w:lang w:val="sr-Cyrl-CS"/>
        </w:rPr>
        <w:t xml:space="preserve"> РС” бр. 104/2009, 99/2011 – </w:t>
      </w:r>
      <w:proofErr w:type="spellStart"/>
      <w:r w:rsidR="001924FB" w:rsidRPr="001924FB">
        <w:rPr>
          <w:rFonts w:ascii="Calibri" w:hAnsi="Calibri"/>
          <w:sz w:val="22"/>
          <w:szCs w:val="22"/>
          <w:lang w:val="sr-Cyrl-CS"/>
        </w:rPr>
        <w:t>др.закон</w:t>
      </w:r>
      <w:proofErr w:type="spellEnd"/>
      <w:r w:rsidR="001924FB" w:rsidRPr="001924FB">
        <w:rPr>
          <w:rFonts w:ascii="Calibri" w:hAnsi="Calibri"/>
          <w:sz w:val="22"/>
          <w:szCs w:val="22"/>
          <w:lang w:val="sr-Cyrl-CS"/>
        </w:rPr>
        <w:t xml:space="preserve">, 71/2012 – одлука УС, 83/2014, 113/2017, 44/2018 и 95/2018) </w:t>
      </w:r>
      <w:r w:rsidR="00C22367">
        <w:rPr>
          <w:rFonts w:ascii="Calibri" w:hAnsi="Calibri"/>
          <w:sz w:val="22"/>
          <w:szCs w:val="22"/>
          <w:lang w:val="sr-Cyrl-CS"/>
        </w:rPr>
        <w:t>и</w:t>
      </w:r>
      <w:r w:rsidR="00767308">
        <w:rPr>
          <w:rFonts w:ascii="Calibri" w:hAnsi="Calibri"/>
          <w:sz w:val="22"/>
          <w:szCs w:val="22"/>
          <w:lang w:val="sr-Cyrl-CS"/>
        </w:rPr>
        <w:t xml:space="preserve"> </w:t>
      </w:r>
      <w:r w:rsidR="00767308" w:rsidRPr="00767308">
        <w:rPr>
          <w:rFonts w:ascii="Calibri" w:hAnsi="Calibri"/>
          <w:sz w:val="22"/>
          <w:szCs w:val="22"/>
          <w:lang w:val="sr-Cyrl-CS"/>
        </w:rPr>
        <w:t>Националним стандардом број 5 – Национални стандард о начину и поступку уновчења имовине (Службени гласник РС број 62/18),</w:t>
      </w:r>
      <w:r w:rsidR="00767308">
        <w:rPr>
          <w:rFonts w:ascii="Calibri" w:hAnsi="Calibri"/>
          <w:sz w:val="22"/>
          <w:szCs w:val="22"/>
          <w:lang w:val="sr-Cyrl-CS"/>
        </w:rPr>
        <w:t xml:space="preserve"> </w:t>
      </w:r>
      <w:r w:rsidR="00C22367" w:rsidRPr="00FE293C">
        <w:rPr>
          <w:rFonts w:ascii="Calibri" w:hAnsi="Calibri"/>
          <w:sz w:val="22"/>
          <w:szCs w:val="22"/>
          <w:lang w:val="sr-Cyrl-CS"/>
        </w:rPr>
        <w:t>стечајни управник стечајног дужника</w:t>
      </w:r>
    </w:p>
    <w:p w14:paraId="7AA5A4EC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3FB4DBE8" w14:textId="09EEDC80" w:rsidR="00C22367" w:rsidRPr="001924FB" w:rsidRDefault="001924FB" w:rsidP="001924FB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1924FB">
        <w:rPr>
          <w:rFonts w:asciiTheme="minorHAnsi" w:hAnsiTheme="minorHAnsi"/>
          <w:b/>
          <w:sz w:val="22"/>
          <w:szCs w:val="22"/>
          <w:lang w:val="sr-Cyrl-RS"/>
        </w:rPr>
        <w:t>ПРЕДУЗЕЋЕ ЗА ПРОИЗВОДЊУ ЕНЕРГО ФЛУИДА ТОПЛАНА АД, КРУШЕВАЦ - У СТЕЧАЈУ</w:t>
      </w:r>
      <w:r w:rsidRPr="001924FB">
        <w:rPr>
          <w:rFonts w:asciiTheme="minorHAnsi" w:hAnsiTheme="minorHAnsi"/>
          <w:b/>
          <w:sz w:val="22"/>
          <w:szCs w:val="22"/>
          <w:lang w:val="sr-Cyrl-RS"/>
        </w:rPr>
        <w:tab/>
        <w:t>Гаврила Принципа 25. Крушевац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, </w:t>
      </w:r>
      <w:r w:rsidRPr="001924FB">
        <w:rPr>
          <w:rFonts w:asciiTheme="minorHAnsi" w:hAnsiTheme="minorHAnsi"/>
          <w:b/>
          <w:sz w:val="22"/>
          <w:szCs w:val="22"/>
          <w:lang w:val="sr-Cyrl-RS"/>
        </w:rPr>
        <w:t>МБ: 07102682</w:t>
      </w:r>
    </w:p>
    <w:p w14:paraId="18653BF5" w14:textId="77777777" w:rsidR="00C22367" w:rsidRPr="00FE293C" w:rsidRDefault="00C22367" w:rsidP="00C22367">
      <w:pPr>
        <w:jc w:val="center"/>
        <w:rPr>
          <w:rFonts w:ascii="Calibri" w:hAnsi="Calibri"/>
          <w:sz w:val="22"/>
          <w:szCs w:val="22"/>
          <w:lang w:val="sr-Cyrl-CS"/>
        </w:rPr>
      </w:pPr>
    </w:p>
    <w:p w14:paraId="7EB9F653" w14:textId="77777777" w:rsidR="00C22367" w:rsidRPr="00FE293C" w:rsidRDefault="00C22367" w:rsidP="00C22367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FE293C">
        <w:rPr>
          <w:rFonts w:ascii="Calibri" w:hAnsi="Calibri"/>
          <w:b/>
          <w:sz w:val="22"/>
          <w:szCs w:val="22"/>
          <w:lang w:val="sr-Cyrl-CS"/>
        </w:rPr>
        <w:t>ОГЛАШАВА</w:t>
      </w:r>
    </w:p>
    <w:p w14:paraId="3F2BC391" w14:textId="74745569" w:rsidR="00C22367" w:rsidRPr="00FE293C" w:rsidRDefault="00B620AC" w:rsidP="00C22367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>
        <w:rPr>
          <w:rFonts w:ascii="Calibri" w:hAnsi="Calibri"/>
          <w:b/>
          <w:sz w:val="22"/>
          <w:szCs w:val="22"/>
          <w:lang w:val="sr-Cyrl-RS"/>
        </w:rPr>
        <w:t xml:space="preserve">другу </w:t>
      </w:r>
      <w:r w:rsidR="00A968CD">
        <w:rPr>
          <w:rFonts w:ascii="Calibri" w:hAnsi="Calibri"/>
          <w:b/>
          <w:sz w:val="22"/>
          <w:szCs w:val="22"/>
          <w:lang w:val="sr-Cyrl-CS"/>
        </w:rPr>
        <w:t>п</w:t>
      </w:r>
      <w:r w:rsidR="00C22367" w:rsidRPr="00FE293C">
        <w:rPr>
          <w:rFonts w:ascii="Calibri" w:hAnsi="Calibri"/>
          <w:b/>
          <w:sz w:val="22"/>
          <w:szCs w:val="22"/>
          <w:lang w:val="sr-Cyrl-CS"/>
        </w:rPr>
        <w:t>родају</w:t>
      </w:r>
      <w:r w:rsidR="00C2236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="001924FB">
        <w:rPr>
          <w:rFonts w:asciiTheme="minorHAnsi" w:hAnsiTheme="minorHAnsi"/>
          <w:b/>
          <w:sz w:val="22"/>
          <w:szCs w:val="22"/>
          <w:lang w:val="sr-Cyrl-CS"/>
        </w:rPr>
        <w:t>целокупне имовине стечајног</w:t>
      </w:r>
      <w:r w:rsidR="00A968CD">
        <w:rPr>
          <w:rFonts w:asciiTheme="minorHAnsi" w:hAnsiTheme="minorHAnsi"/>
          <w:b/>
          <w:sz w:val="22"/>
          <w:szCs w:val="22"/>
          <w:lang w:val="sr-Cyrl-CS"/>
        </w:rPr>
        <w:t xml:space="preserve"> дужника</w:t>
      </w:r>
      <w:r w:rsidR="00627BCD">
        <w:rPr>
          <w:rFonts w:asciiTheme="minorHAnsi" w:hAnsiTheme="minorHAnsi"/>
          <w:b/>
          <w:sz w:val="22"/>
          <w:szCs w:val="22"/>
          <w:lang w:val="sr-Cyrl-CS"/>
        </w:rPr>
        <w:t xml:space="preserve"> јавним надметањем</w:t>
      </w:r>
    </w:p>
    <w:p w14:paraId="0CFA5D6F" w14:textId="77777777" w:rsidR="00C22367" w:rsidRPr="00FE293C" w:rsidRDefault="00C22367" w:rsidP="00C22367">
      <w:pPr>
        <w:jc w:val="both"/>
        <w:rPr>
          <w:rFonts w:ascii="Calibri" w:hAnsi="Calibri"/>
          <w:b/>
          <w:sz w:val="22"/>
          <w:szCs w:val="22"/>
          <w:lang w:val="sr-Cyrl-CS"/>
        </w:rPr>
      </w:pPr>
    </w:p>
    <w:p w14:paraId="7BDF10EF" w14:textId="6F1C4654" w:rsidR="00C22367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Предмет продаје</w:t>
      </w:r>
      <w:r w:rsidR="00D816E7">
        <w:rPr>
          <w:rFonts w:ascii="Calibri" w:hAnsi="Calibri"/>
          <w:sz w:val="22"/>
          <w:szCs w:val="22"/>
          <w:lang w:val="sr-Cyrl-CS"/>
        </w:rPr>
        <w:t xml:space="preserve"> је целокупна имовина стечајног дужника коју чини</w:t>
      </w:r>
      <w:r w:rsidRPr="00FE293C">
        <w:rPr>
          <w:rFonts w:ascii="Calibri" w:hAnsi="Calibri"/>
          <w:sz w:val="22"/>
          <w:szCs w:val="22"/>
          <w:lang w:val="sr-Cyrl-CS"/>
        </w:rPr>
        <w:t>:</w:t>
      </w: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7"/>
        <w:gridCol w:w="1606"/>
        <w:gridCol w:w="1559"/>
      </w:tblGrid>
      <w:tr w:rsidR="00D816E7" w:rsidRPr="00323C91" w14:paraId="302EA1E5" w14:textId="77777777" w:rsidTr="00D816E7">
        <w:trPr>
          <w:trHeight w:val="510"/>
        </w:trPr>
        <w:tc>
          <w:tcPr>
            <w:tcW w:w="6797" w:type="dxa"/>
          </w:tcPr>
          <w:p w14:paraId="141D9540" w14:textId="77777777" w:rsidR="00D816E7" w:rsidRPr="00323C91" w:rsidRDefault="00D816E7" w:rsidP="00FA23AE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3C9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606" w:type="dxa"/>
          </w:tcPr>
          <w:p w14:paraId="4DF36F3F" w14:textId="77777777" w:rsidR="00D816E7" w:rsidRPr="00323C91" w:rsidRDefault="00D816E7" w:rsidP="00FA23A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323C9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Почетна цена</w:t>
            </w:r>
          </w:p>
          <w:p w14:paraId="0EFFAA2B" w14:textId="77777777" w:rsidR="00D816E7" w:rsidRPr="00323C91" w:rsidRDefault="00D816E7" w:rsidP="00FA23A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323C9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(РСД)</w:t>
            </w:r>
          </w:p>
        </w:tc>
        <w:tc>
          <w:tcPr>
            <w:tcW w:w="1559" w:type="dxa"/>
          </w:tcPr>
          <w:p w14:paraId="012FE4C7" w14:textId="77777777" w:rsidR="00D816E7" w:rsidRPr="00323C91" w:rsidRDefault="00D816E7" w:rsidP="00FA23A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323C9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Депозит </w:t>
            </w:r>
          </w:p>
          <w:p w14:paraId="25685FC4" w14:textId="77777777" w:rsidR="00D816E7" w:rsidRPr="00323C91" w:rsidRDefault="00D816E7" w:rsidP="00FA23A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323C9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(РСД)</w:t>
            </w:r>
          </w:p>
        </w:tc>
      </w:tr>
      <w:tr w:rsidR="00D816E7" w:rsidRPr="00323C91" w14:paraId="1D768626" w14:textId="77777777" w:rsidTr="00D816E7">
        <w:trPr>
          <w:trHeight w:val="1965"/>
        </w:trPr>
        <w:tc>
          <w:tcPr>
            <w:tcW w:w="6797" w:type="dxa"/>
          </w:tcPr>
          <w:p w14:paraId="08059C4F" w14:textId="77777777" w:rsidR="00D816E7" w:rsidRPr="00323C91" w:rsidRDefault="00D816E7" w:rsidP="00FA23AE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323C91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ОБЈЕКТИ:</w:t>
            </w:r>
          </w:p>
          <w:p w14:paraId="5A4A30D1" w14:textId="0BD38EC9" w:rsidR="00D816E7" w:rsidRPr="00323C91" w:rsidRDefault="00D816E7" w:rsidP="00D816E7">
            <w:pPr>
              <w:numPr>
                <w:ilvl w:val="0"/>
                <w:numId w:val="5"/>
              </w:numPr>
              <w:spacing w:after="6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EA2D64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Остале зграде, Индустријска топлана која се нал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а</w:t>
            </w:r>
            <w:r w:rsidRPr="00EA2D64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зи </w:t>
            </w:r>
            <w:r w:rsidR="00C94CC7" w:rsidRPr="00401CFF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на 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кат. парцели</w:t>
            </w:r>
            <w:r w:rsidR="00C94CC7" w:rsidRPr="00401CFF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 1370/2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 КО Дедина</w:t>
            </w:r>
            <w:r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, 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 xml:space="preserve">уписана у Лист непокретности </w:t>
            </w:r>
            <w:r w:rsidR="00C94CC7" w:rsidRPr="00323C91">
              <w:rPr>
                <w:rFonts w:ascii="Calibri" w:hAnsi="Calibri"/>
                <w:sz w:val="22"/>
                <w:szCs w:val="22"/>
              </w:rPr>
              <w:t>841</w:t>
            </w:r>
            <w:r w:rsidR="00C94CC7"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Pr="00EA2D64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КО Дедина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 као објекат бр. 1.</w:t>
            </w:r>
            <w:r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, површине 1.062 м</w:t>
            </w:r>
            <w:r>
              <w:rPr>
                <w:rFonts w:ascii="Calibri" w:hAnsi="Calibri" w:cs="Calibri"/>
                <w:bCs/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;</w:t>
            </w:r>
          </w:p>
          <w:p w14:paraId="6B3FA744" w14:textId="7CCB3A6D" w:rsidR="00D816E7" w:rsidRDefault="00D816E7" w:rsidP="00D816E7">
            <w:pPr>
              <w:numPr>
                <w:ilvl w:val="0"/>
                <w:numId w:val="5"/>
              </w:numPr>
              <w:spacing w:after="60"/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</w:pPr>
            <w:r w:rsidRPr="00401CFF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Остале зграде, Управна зграда која се налази на 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кат. парцели</w:t>
            </w:r>
            <w:r w:rsidRPr="00401CFF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 1370/2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 КО Дедина, 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 xml:space="preserve">уписана у Лист непокретности </w:t>
            </w:r>
            <w:r w:rsidR="00C94CC7" w:rsidRPr="00323C91">
              <w:rPr>
                <w:rFonts w:ascii="Calibri" w:hAnsi="Calibri"/>
                <w:sz w:val="22"/>
                <w:szCs w:val="22"/>
              </w:rPr>
              <w:t>841</w:t>
            </w:r>
            <w:r w:rsidR="00C94CC7"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>К</w:t>
            </w:r>
            <w:r w:rsidRPr="00401CFF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О Дедина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 као објекат бр. 2.</w:t>
            </w:r>
            <w:r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, површине 163 м</w:t>
            </w:r>
            <w:r>
              <w:rPr>
                <w:rFonts w:ascii="Calibri" w:hAnsi="Calibri" w:cs="Calibri"/>
                <w:bCs/>
                <w:sz w:val="22"/>
                <w:szCs w:val="22"/>
                <w:vertAlign w:val="superscript"/>
                <w:lang w:val="sr-Cyrl-CS"/>
              </w:rPr>
              <w:t>2</w:t>
            </w:r>
            <w:r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;</w:t>
            </w:r>
          </w:p>
          <w:p w14:paraId="0400BC11" w14:textId="3E29D490" w:rsidR="00D816E7" w:rsidRDefault="00D816E7" w:rsidP="00D816E7">
            <w:pPr>
              <w:numPr>
                <w:ilvl w:val="0"/>
                <w:numId w:val="5"/>
              </w:numPr>
              <w:spacing w:after="60"/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</w:pPr>
            <w:proofErr w:type="spellStart"/>
            <w:r w:rsidRPr="00323C91">
              <w:rPr>
                <w:rFonts w:ascii="Calibri" w:hAnsi="Calibri"/>
                <w:sz w:val="22"/>
                <w:szCs w:val="22"/>
              </w:rPr>
              <w:t>Помоћ</w:t>
            </w:r>
            <w:proofErr w:type="spellEnd"/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>на</w:t>
            </w:r>
            <w:r w:rsidRPr="00323C9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323C91">
              <w:rPr>
                <w:rFonts w:ascii="Calibri" w:hAnsi="Calibri"/>
                <w:sz w:val="22"/>
                <w:szCs w:val="22"/>
              </w:rPr>
              <w:t>зграда</w:t>
            </w:r>
            <w:proofErr w:type="spellEnd"/>
            <w:r w:rsidRPr="00323C91">
              <w:rPr>
                <w:rFonts w:ascii="Calibri" w:hAnsi="Calibri"/>
                <w:sz w:val="22"/>
                <w:szCs w:val="22"/>
              </w:rPr>
              <w:t>,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323C91">
              <w:rPr>
                <w:rFonts w:ascii="Calibri" w:hAnsi="Calibri"/>
                <w:sz w:val="22"/>
                <w:szCs w:val="22"/>
              </w:rPr>
              <w:t>Мазут</w:t>
            </w:r>
            <w:proofErr w:type="spellEnd"/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на </w:t>
            </w:r>
            <w:proofErr w:type="spellStart"/>
            <w:r w:rsidRPr="00323C91">
              <w:rPr>
                <w:rFonts w:ascii="Calibri" w:hAnsi="Calibri"/>
                <w:sz w:val="22"/>
                <w:szCs w:val="22"/>
              </w:rPr>
              <w:t>станица</w:t>
            </w:r>
            <w:proofErr w:type="spellEnd"/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која се налази </w:t>
            </w:r>
            <w:r w:rsidR="00C94CC7" w:rsidRPr="00401CFF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на 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кат. парцели</w:t>
            </w:r>
            <w:r w:rsidR="00C94CC7" w:rsidRPr="00401CFF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 1370/2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 КО Дедина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>,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 xml:space="preserve">уписана у Лист непокретности </w:t>
            </w:r>
            <w:r w:rsidRPr="00323C91">
              <w:rPr>
                <w:rFonts w:ascii="Calibri" w:hAnsi="Calibri"/>
                <w:sz w:val="22"/>
                <w:szCs w:val="22"/>
              </w:rPr>
              <w:t>841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Pr="00323C91">
              <w:rPr>
                <w:rFonts w:ascii="Calibri" w:hAnsi="Calibri"/>
                <w:sz w:val="22"/>
                <w:szCs w:val="22"/>
              </w:rPr>
              <w:t xml:space="preserve">КО </w:t>
            </w:r>
            <w:proofErr w:type="spellStart"/>
            <w:r w:rsidRPr="00323C91">
              <w:rPr>
                <w:rFonts w:ascii="Calibri" w:hAnsi="Calibri"/>
                <w:sz w:val="22"/>
                <w:szCs w:val="22"/>
              </w:rPr>
              <w:t>Дедина</w:t>
            </w:r>
            <w:proofErr w:type="spellEnd"/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као објекат бр. 3.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>, површине 36 м</w:t>
            </w:r>
            <w:r w:rsidRPr="00323C91">
              <w:rPr>
                <w:rFonts w:ascii="Calibri" w:hAnsi="Calibri"/>
                <w:sz w:val="22"/>
                <w:szCs w:val="22"/>
                <w:vertAlign w:val="superscript"/>
                <w:lang w:val="sr-Cyrl-RS"/>
              </w:rPr>
              <w:t>2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и</w:t>
            </w:r>
          </w:p>
          <w:p w14:paraId="2B3B7C11" w14:textId="6CC310AD" w:rsidR="00D816E7" w:rsidRPr="00764BAD" w:rsidRDefault="00D816E7" w:rsidP="00D816E7">
            <w:pPr>
              <w:numPr>
                <w:ilvl w:val="0"/>
                <w:numId w:val="5"/>
              </w:numPr>
              <w:spacing w:after="60"/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</w:pPr>
            <w:proofErr w:type="spellStart"/>
            <w:r w:rsidRPr="00323C91">
              <w:rPr>
                <w:rFonts w:ascii="Calibri" w:hAnsi="Calibri"/>
                <w:sz w:val="22"/>
                <w:szCs w:val="22"/>
              </w:rPr>
              <w:t>Помоћ</w:t>
            </w:r>
            <w:proofErr w:type="spellEnd"/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на </w:t>
            </w:r>
            <w:proofErr w:type="spellStart"/>
            <w:r w:rsidRPr="00323C91">
              <w:rPr>
                <w:rFonts w:ascii="Calibri" w:hAnsi="Calibri"/>
                <w:sz w:val="22"/>
                <w:szCs w:val="22"/>
              </w:rPr>
              <w:t>зграда</w:t>
            </w:r>
            <w:proofErr w:type="spellEnd"/>
            <w:r w:rsidRPr="00323C91">
              <w:rPr>
                <w:rFonts w:ascii="Calibri" w:hAnsi="Calibri"/>
                <w:sz w:val="22"/>
                <w:szCs w:val="22"/>
              </w:rPr>
              <w:t>,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>Гаража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кој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>а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се налаз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>и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C94CC7" w:rsidRPr="00401CFF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на 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кат. парцели</w:t>
            </w:r>
            <w:r w:rsidR="00C94CC7" w:rsidRPr="00401CFF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 1370/2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 xml:space="preserve"> КО Дедина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 xml:space="preserve">, 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 xml:space="preserve">уписана у Лист непокретности </w:t>
            </w:r>
            <w:r w:rsidR="00C94CC7" w:rsidRPr="00323C91">
              <w:rPr>
                <w:rFonts w:ascii="Calibri" w:hAnsi="Calibri"/>
                <w:sz w:val="22"/>
                <w:szCs w:val="22"/>
              </w:rPr>
              <w:t>841</w:t>
            </w:r>
            <w:r w:rsidR="00C94CC7"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Pr="00323C91">
              <w:rPr>
                <w:rFonts w:ascii="Calibri" w:hAnsi="Calibri"/>
                <w:sz w:val="22"/>
                <w:szCs w:val="22"/>
              </w:rPr>
              <w:t xml:space="preserve">КО </w:t>
            </w:r>
            <w:proofErr w:type="spellStart"/>
            <w:r w:rsidRPr="00323C91">
              <w:rPr>
                <w:rFonts w:ascii="Calibri" w:hAnsi="Calibri"/>
                <w:sz w:val="22"/>
                <w:szCs w:val="22"/>
              </w:rPr>
              <w:t>Дедина</w:t>
            </w:r>
            <w:proofErr w:type="spellEnd"/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C94CC7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као објекат бр. 4.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>, површине 34 м</w:t>
            </w:r>
            <w:r w:rsidRPr="00323C91">
              <w:rPr>
                <w:rFonts w:ascii="Calibri" w:hAnsi="Calibri"/>
                <w:sz w:val="22"/>
                <w:szCs w:val="22"/>
                <w:vertAlign w:val="superscript"/>
                <w:lang w:val="sr-Cyrl-RS"/>
              </w:rPr>
              <w:t>2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>.</w:t>
            </w:r>
          </w:p>
          <w:p w14:paraId="2413723E" w14:textId="77777777" w:rsidR="00D816E7" w:rsidRPr="00323C91" w:rsidRDefault="00D816E7" w:rsidP="00FA23AE">
            <w:pPr>
              <w:spacing w:after="60"/>
              <w:rPr>
                <w:rFonts w:ascii="Calibri" w:hAnsi="Calibri"/>
                <w:b/>
                <w:bCs/>
                <w:sz w:val="22"/>
                <w:szCs w:val="22"/>
                <w:lang w:val="sr-Cyrl-RS"/>
              </w:rPr>
            </w:pPr>
            <w:r w:rsidRPr="00323C91">
              <w:rPr>
                <w:rFonts w:ascii="Calibri" w:hAnsi="Calibri"/>
                <w:b/>
                <w:bCs/>
                <w:sz w:val="22"/>
                <w:szCs w:val="22"/>
                <w:lang w:val="sr-Cyrl-RS"/>
              </w:rPr>
              <w:t>ЗЕМЉИШТЕ:</w:t>
            </w:r>
          </w:p>
          <w:p w14:paraId="191274BD" w14:textId="53804E09" w:rsidR="00D816E7" w:rsidRPr="00764BAD" w:rsidRDefault="00D816E7" w:rsidP="00D816E7">
            <w:pPr>
              <w:numPr>
                <w:ilvl w:val="0"/>
                <w:numId w:val="5"/>
              </w:numPr>
              <w:spacing w:after="60"/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</w:pP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>Катастарска парцела 1370/2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 xml:space="preserve"> КО Дедина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, </w:t>
            </w:r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 xml:space="preserve">грађевинско земљиште изван грађевинског подручја, уписана у Лист непокретности </w:t>
            </w:r>
            <w:r w:rsidR="00C94CC7" w:rsidRPr="00323C91">
              <w:rPr>
                <w:rFonts w:ascii="Calibri" w:hAnsi="Calibri"/>
                <w:sz w:val="22"/>
                <w:szCs w:val="22"/>
              </w:rPr>
              <w:t>841</w:t>
            </w:r>
            <w:r w:rsidR="00C94CC7"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Pr="00323C91">
              <w:rPr>
                <w:rFonts w:ascii="Calibri" w:hAnsi="Calibri"/>
                <w:sz w:val="22"/>
                <w:szCs w:val="22"/>
                <w:lang w:val="sr-Cyrl-RS"/>
              </w:rPr>
              <w:t xml:space="preserve">КО Дедина укупне површине </w:t>
            </w:r>
            <w:r w:rsidRPr="00323C91">
              <w:rPr>
                <w:rFonts w:ascii="Calibri" w:hAnsi="Calibri"/>
                <w:sz w:val="22"/>
                <w:szCs w:val="22"/>
              </w:rPr>
              <w:t xml:space="preserve">0.73.04 </w:t>
            </w:r>
            <w:proofErr w:type="spellStart"/>
            <w:r w:rsidRPr="00323C91">
              <w:rPr>
                <w:rFonts w:ascii="Calibri" w:hAnsi="Calibri"/>
                <w:sz w:val="22"/>
                <w:szCs w:val="22"/>
              </w:rPr>
              <w:t>ха</w:t>
            </w:r>
            <w:proofErr w:type="spellEnd"/>
            <w:r w:rsidR="00C94CC7">
              <w:rPr>
                <w:rFonts w:ascii="Calibri" w:hAnsi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606" w:type="dxa"/>
            <w:vAlign w:val="center"/>
          </w:tcPr>
          <w:p w14:paraId="741543AF" w14:textId="7D0E7EB6" w:rsidR="00D816E7" w:rsidRPr="00323C91" w:rsidRDefault="00B620AC" w:rsidP="00FA23A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2.513.090,00</w:t>
            </w:r>
          </w:p>
        </w:tc>
        <w:tc>
          <w:tcPr>
            <w:tcW w:w="1559" w:type="dxa"/>
            <w:vAlign w:val="center"/>
          </w:tcPr>
          <w:p w14:paraId="6ED28649" w14:textId="77777777" w:rsidR="00D816E7" w:rsidRPr="00323C91" w:rsidRDefault="00D816E7" w:rsidP="00FA23AE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323C91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2.513.090,00</w:t>
            </w:r>
          </w:p>
        </w:tc>
      </w:tr>
    </w:tbl>
    <w:p w14:paraId="2AC2F429" w14:textId="77777777" w:rsidR="00D816E7" w:rsidRPr="00FE293C" w:rsidRDefault="00D816E7" w:rsidP="00C22367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58AAEC21" w14:textId="30318235" w:rsidR="00D816E7" w:rsidRDefault="00D816E7" w:rsidP="00C22367">
      <w:pPr>
        <w:jc w:val="both"/>
        <w:rPr>
          <w:rFonts w:asciiTheme="minorHAnsi" w:hAnsiTheme="minorHAnsi"/>
          <w:sz w:val="22"/>
          <w:szCs w:val="22"/>
        </w:rPr>
      </w:pPr>
    </w:p>
    <w:p w14:paraId="6E433452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Право на учешће имају сва правна и физичка лица</w:t>
      </w:r>
      <w:r w:rsidRPr="00FE293C">
        <w:rPr>
          <w:rFonts w:ascii="Calibri" w:hAnsi="Calibri"/>
          <w:sz w:val="22"/>
          <w:szCs w:val="22"/>
          <w:lang w:val="ru-RU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која:</w:t>
      </w:r>
    </w:p>
    <w:p w14:paraId="3E53BFF7" w14:textId="0726AC0B" w:rsidR="00A90BF6" w:rsidRDefault="00C22367" w:rsidP="00A90BF6">
      <w:pPr>
        <w:pStyle w:val="ListParagraph"/>
        <w:numPr>
          <w:ilvl w:val="0"/>
          <w:numId w:val="4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 xml:space="preserve">након добијања </w:t>
      </w:r>
      <w:proofErr w:type="spellStart"/>
      <w:r w:rsidRPr="00A90BF6">
        <w:rPr>
          <w:rFonts w:ascii="Calibri" w:hAnsi="Calibri"/>
          <w:sz w:val="22"/>
          <w:szCs w:val="22"/>
          <w:lang w:val="sr-Cyrl-CS"/>
        </w:rPr>
        <w:t>профактуре</w:t>
      </w:r>
      <w:proofErr w:type="spellEnd"/>
      <w:r w:rsidRPr="00A90BF6">
        <w:rPr>
          <w:rFonts w:ascii="Calibri" w:hAnsi="Calibri"/>
          <w:sz w:val="22"/>
          <w:szCs w:val="22"/>
          <w:lang w:val="sr-Cyrl-CS"/>
        </w:rPr>
        <w:t xml:space="preserve">, изврше уплату  ради откупа продајне документације у износу од </w:t>
      </w:r>
      <w:r w:rsidR="00754784">
        <w:rPr>
          <w:rFonts w:ascii="Calibri" w:hAnsi="Calibri"/>
          <w:sz w:val="22"/>
          <w:szCs w:val="22"/>
          <w:lang w:val="sr-Cyrl-CS"/>
        </w:rPr>
        <w:t>8</w:t>
      </w:r>
      <w:r w:rsidRPr="00A90BF6">
        <w:rPr>
          <w:rFonts w:ascii="Calibri" w:hAnsi="Calibri"/>
          <w:sz w:val="22"/>
          <w:szCs w:val="22"/>
          <w:lang w:val="sr-Cyrl-CS"/>
        </w:rPr>
        <w:t>0.000,00 динара</w:t>
      </w:r>
      <w:r w:rsidR="004C3FDC">
        <w:rPr>
          <w:rFonts w:ascii="Calibri" w:hAnsi="Calibri"/>
          <w:sz w:val="22"/>
          <w:szCs w:val="22"/>
          <w:lang w:val="sr-Cyrl-CS"/>
        </w:rPr>
        <w:t xml:space="preserve"> увећану за ПДВ</w:t>
      </w:r>
      <w:r w:rsidRPr="00A90BF6">
        <w:rPr>
          <w:rFonts w:ascii="Calibri" w:hAnsi="Calibri"/>
          <w:sz w:val="22"/>
          <w:szCs w:val="22"/>
          <w:lang w:val="sr-Cyrl-CS"/>
        </w:rPr>
        <w:t xml:space="preserve">, на текући рачун </w:t>
      </w:r>
      <w:r w:rsidR="00754784" w:rsidRPr="00754784">
        <w:rPr>
          <w:rFonts w:ascii="Calibri" w:hAnsi="Calibri"/>
          <w:sz w:val="22"/>
          <w:szCs w:val="22"/>
          <w:lang w:val="sr-Cyrl-CS"/>
        </w:rPr>
        <w:t xml:space="preserve">155-40214-36 </w:t>
      </w:r>
      <w:r w:rsidR="00754784">
        <w:rPr>
          <w:rFonts w:ascii="Calibri" w:hAnsi="Calibri"/>
          <w:sz w:val="22"/>
          <w:szCs w:val="22"/>
          <w:lang w:val="sr-Cyrl-RS"/>
        </w:rPr>
        <w:t xml:space="preserve">отворен </w:t>
      </w:r>
      <w:r w:rsidRPr="00A90BF6">
        <w:rPr>
          <w:rFonts w:ascii="Calibri" w:hAnsi="Calibri"/>
          <w:sz w:val="22"/>
          <w:szCs w:val="22"/>
          <w:lang w:val="sr-Cyrl-CS"/>
        </w:rPr>
        <w:t xml:space="preserve">код </w:t>
      </w:r>
      <w:proofErr w:type="spellStart"/>
      <w:r w:rsidR="00754784" w:rsidRPr="00754784">
        <w:rPr>
          <w:rFonts w:ascii="Calibri" w:hAnsi="Calibri"/>
          <w:sz w:val="22"/>
          <w:szCs w:val="22"/>
          <w:lang w:val="sr-Cyrl-CS"/>
        </w:rPr>
        <w:t>Halkbank</w:t>
      </w:r>
      <w:proofErr w:type="spellEnd"/>
      <w:r w:rsidR="00754784" w:rsidRPr="00754784">
        <w:rPr>
          <w:rFonts w:ascii="Calibri" w:hAnsi="Calibri"/>
          <w:sz w:val="22"/>
          <w:szCs w:val="22"/>
          <w:lang w:val="sr-Cyrl-CS"/>
        </w:rPr>
        <w:t xml:space="preserve"> </w:t>
      </w:r>
      <w:r w:rsidR="00754784">
        <w:rPr>
          <w:rFonts w:ascii="Calibri" w:hAnsi="Calibri"/>
          <w:sz w:val="22"/>
          <w:szCs w:val="22"/>
          <w:lang w:val="sr-Cyrl-CS"/>
        </w:rPr>
        <w:t>А</w:t>
      </w:r>
      <w:r w:rsidR="00754784">
        <w:rPr>
          <w:rFonts w:ascii="Calibri" w:hAnsi="Calibri"/>
          <w:sz w:val="22"/>
          <w:szCs w:val="22"/>
          <w:lang w:val="sr-Latn-RS"/>
        </w:rPr>
        <w:t>D</w:t>
      </w:r>
      <w:r w:rsidR="00754784" w:rsidRPr="00754784">
        <w:rPr>
          <w:rFonts w:ascii="Calibri" w:hAnsi="Calibri"/>
          <w:sz w:val="22"/>
          <w:szCs w:val="22"/>
          <w:lang w:val="sr-Cyrl-CS"/>
        </w:rPr>
        <w:t xml:space="preserve"> Beograd</w:t>
      </w:r>
      <w:r w:rsidRPr="00A90BF6">
        <w:rPr>
          <w:rFonts w:ascii="Calibri" w:hAnsi="Calibri"/>
          <w:sz w:val="22"/>
          <w:szCs w:val="22"/>
        </w:rPr>
        <w:t>.</w:t>
      </w:r>
      <w:r w:rsidR="00452789">
        <w:rPr>
          <w:rFonts w:ascii="Calibri" w:hAnsi="Calibri"/>
          <w:sz w:val="22"/>
          <w:szCs w:val="22"/>
          <w:lang w:val="sr-Cyrl-RS"/>
        </w:rPr>
        <w:t xml:space="preserve"> </w:t>
      </w:r>
      <w:proofErr w:type="spellStart"/>
      <w:r w:rsidRPr="00A90BF6">
        <w:rPr>
          <w:rFonts w:ascii="Calibri" w:hAnsi="Calibri"/>
          <w:sz w:val="22"/>
          <w:szCs w:val="22"/>
          <w:lang w:val="sr-Cyrl-CS"/>
        </w:rPr>
        <w:t>Профактура</w:t>
      </w:r>
      <w:proofErr w:type="spellEnd"/>
      <w:r w:rsidRPr="00A90BF6">
        <w:rPr>
          <w:rFonts w:ascii="Calibri" w:hAnsi="Calibri"/>
          <w:sz w:val="22"/>
          <w:szCs w:val="22"/>
          <w:lang w:val="sr-Cyrl-CS"/>
        </w:rPr>
        <w:t xml:space="preserve"> се може преузети сваког радног дана у периоду од 09:00 до 14:00 часова </w:t>
      </w:r>
      <w:r w:rsidR="0040373D">
        <w:rPr>
          <w:rFonts w:ascii="Calibri" w:hAnsi="Calibri"/>
          <w:sz w:val="22"/>
          <w:szCs w:val="22"/>
          <w:lang w:val="sr-Cyrl-CS"/>
        </w:rPr>
        <w:t xml:space="preserve">у канцеларији стечајног управника на адреси Краљево, ул. Цара Душана 20/4, </w:t>
      </w:r>
      <w:r w:rsidRPr="00A90BF6">
        <w:rPr>
          <w:rFonts w:ascii="Calibri" w:hAnsi="Calibri"/>
          <w:sz w:val="22"/>
          <w:szCs w:val="22"/>
          <w:lang w:val="sr-Cyrl-CS"/>
        </w:rPr>
        <w:t>уз претходни договор са стечајним управником;</w:t>
      </w:r>
    </w:p>
    <w:p w14:paraId="76AF623D" w14:textId="49ED98C8" w:rsidR="00A90BF6" w:rsidRPr="0040373D" w:rsidRDefault="00C22367" w:rsidP="0040373D">
      <w:pPr>
        <w:pStyle w:val="ListParagraph"/>
        <w:numPr>
          <w:ilvl w:val="0"/>
          <w:numId w:val="4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>уплате депозит у назначен</w:t>
      </w:r>
      <w:r w:rsidR="00754784">
        <w:rPr>
          <w:rFonts w:ascii="Calibri" w:hAnsi="Calibri"/>
          <w:sz w:val="22"/>
          <w:szCs w:val="22"/>
          <w:lang w:val="sr-Cyrl-CS"/>
        </w:rPr>
        <w:t>ом</w:t>
      </w:r>
      <w:r w:rsidRPr="00A90BF6">
        <w:rPr>
          <w:rFonts w:ascii="Calibri" w:hAnsi="Calibri"/>
          <w:sz w:val="22"/>
          <w:szCs w:val="22"/>
          <w:lang w:val="sr-Cyrl-CS"/>
        </w:rPr>
        <w:t xml:space="preserve"> износ</w:t>
      </w:r>
      <w:r w:rsidR="00754784">
        <w:rPr>
          <w:rFonts w:ascii="Calibri" w:hAnsi="Calibri"/>
          <w:sz w:val="22"/>
          <w:szCs w:val="22"/>
          <w:lang w:val="sr-Cyrl-CS"/>
        </w:rPr>
        <w:t>у</w:t>
      </w:r>
      <w:r w:rsidRPr="00A90BF6">
        <w:rPr>
          <w:rFonts w:ascii="Calibri" w:hAnsi="Calibri"/>
          <w:sz w:val="22"/>
          <w:szCs w:val="22"/>
          <w:lang w:val="sr-Cyrl-CS"/>
        </w:rPr>
        <w:t xml:space="preserve">, на текући рачун стечајног дужника </w:t>
      </w:r>
      <w:r w:rsidR="00754784" w:rsidRPr="00754784">
        <w:rPr>
          <w:rFonts w:ascii="Calibri" w:hAnsi="Calibri"/>
          <w:sz w:val="22"/>
          <w:szCs w:val="22"/>
          <w:lang w:val="sr-Cyrl-CS"/>
        </w:rPr>
        <w:t xml:space="preserve">155-40214-36 </w:t>
      </w:r>
      <w:r w:rsidR="00754784">
        <w:rPr>
          <w:rFonts w:ascii="Calibri" w:hAnsi="Calibri"/>
          <w:sz w:val="22"/>
          <w:szCs w:val="22"/>
          <w:lang w:val="sr-Cyrl-RS"/>
        </w:rPr>
        <w:t xml:space="preserve">отворен </w:t>
      </w:r>
      <w:r w:rsidR="00754784" w:rsidRPr="00A90BF6">
        <w:rPr>
          <w:rFonts w:ascii="Calibri" w:hAnsi="Calibri"/>
          <w:sz w:val="22"/>
          <w:szCs w:val="22"/>
          <w:lang w:val="sr-Cyrl-CS"/>
        </w:rPr>
        <w:t xml:space="preserve">код </w:t>
      </w:r>
      <w:proofErr w:type="spellStart"/>
      <w:r w:rsidR="00754784" w:rsidRPr="00754784">
        <w:rPr>
          <w:rFonts w:ascii="Calibri" w:hAnsi="Calibri"/>
          <w:sz w:val="22"/>
          <w:szCs w:val="22"/>
          <w:lang w:val="sr-Cyrl-CS"/>
        </w:rPr>
        <w:t>Halkbank</w:t>
      </w:r>
      <w:proofErr w:type="spellEnd"/>
      <w:r w:rsidR="00754784" w:rsidRPr="00754784">
        <w:rPr>
          <w:rFonts w:ascii="Calibri" w:hAnsi="Calibri"/>
          <w:sz w:val="22"/>
          <w:szCs w:val="22"/>
          <w:lang w:val="sr-Cyrl-CS"/>
        </w:rPr>
        <w:t xml:space="preserve"> </w:t>
      </w:r>
      <w:r w:rsidR="00754784">
        <w:rPr>
          <w:rFonts w:ascii="Calibri" w:hAnsi="Calibri"/>
          <w:sz w:val="22"/>
          <w:szCs w:val="22"/>
          <w:lang w:val="sr-Cyrl-CS"/>
        </w:rPr>
        <w:t>А</w:t>
      </w:r>
      <w:r w:rsidR="00754784">
        <w:rPr>
          <w:rFonts w:ascii="Calibri" w:hAnsi="Calibri"/>
          <w:sz w:val="22"/>
          <w:szCs w:val="22"/>
          <w:lang w:val="sr-Latn-RS"/>
        </w:rPr>
        <w:t>D</w:t>
      </w:r>
      <w:r w:rsidR="00754784" w:rsidRPr="00754784">
        <w:rPr>
          <w:rFonts w:ascii="Calibri" w:hAnsi="Calibri"/>
          <w:sz w:val="22"/>
          <w:szCs w:val="22"/>
          <w:lang w:val="sr-Cyrl-CS"/>
        </w:rPr>
        <w:t xml:space="preserve"> Beograd</w:t>
      </w:r>
      <w:r w:rsidRPr="00A90BF6">
        <w:rPr>
          <w:rFonts w:ascii="Calibri" w:hAnsi="Calibri"/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</w:t>
      </w:r>
      <w:r w:rsidR="00754784">
        <w:rPr>
          <w:rFonts w:ascii="Calibri" w:hAnsi="Calibri"/>
          <w:sz w:val="22"/>
          <w:szCs w:val="22"/>
          <w:lang w:val="sr-Cyrl-CS"/>
        </w:rPr>
        <w:t>. И</w:t>
      </w:r>
      <w:r w:rsidR="00754784" w:rsidRPr="00754784">
        <w:rPr>
          <w:rFonts w:ascii="Calibri" w:hAnsi="Calibri"/>
          <w:sz w:val="22"/>
          <w:szCs w:val="22"/>
          <w:lang w:val="sr-Cyrl-CS"/>
        </w:rPr>
        <w:t xml:space="preserve">знос депозита заинтересовани купци </w:t>
      </w:r>
      <w:r w:rsidR="00754784">
        <w:rPr>
          <w:rFonts w:ascii="Calibri" w:hAnsi="Calibri"/>
          <w:sz w:val="22"/>
          <w:szCs w:val="22"/>
          <w:lang w:val="sr-Cyrl-CS"/>
        </w:rPr>
        <w:t xml:space="preserve">су </w:t>
      </w:r>
      <w:r w:rsidR="00754784" w:rsidRPr="00754784">
        <w:rPr>
          <w:rFonts w:ascii="Calibri" w:hAnsi="Calibri"/>
          <w:sz w:val="22"/>
          <w:szCs w:val="22"/>
          <w:lang w:val="sr-Cyrl-CS"/>
        </w:rPr>
        <w:t>дужни да положе најкасније на дан одржавања продаје, уплатом у новцу или полагањем банкарске гаранције</w:t>
      </w:r>
      <w:r w:rsidR="006B56EF">
        <w:rPr>
          <w:rFonts w:ascii="Calibri" w:hAnsi="Calibri"/>
          <w:sz w:val="22"/>
          <w:szCs w:val="22"/>
          <w:lang w:val="sr-Cyrl-CS"/>
        </w:rPr>
        <w:t xml:space="preserve"> (</w:t>
      </w:r>
      <w:r w:rsidR="006B56EF" w:rsidRPr="00A90BF6">
        <w:rPr>
          <w:rFonts w:ascii="Calibri" w:hAnsi="Calibri"/>
          <w:sz w:val="22"/>
          <w:szCs w:val="22"/>
          <w:lang w:val="sr-Cyrl-CS"/>
        </w:rPr>
        <w:t xml:space="preserve">рок за уплату депозита </w:t>
      </w:r>
      <w:r w:rsidR="006B56EF">
        <w:rPr>
          <w:rFonts w:ascii="Calibri" w:hAnsi="Calibri"/>
          <w:sz w:val="22"/>
          <w:szCs w:val="22"/>
          <w:lang w:val="sr-Cyrl-CS"/>
        </w:rPr>
        <w:t xml:space="preserve">је </w:t>
      </w:r>
      <w:r w:rsidR="00257FA7">
        <w:rPr>
          <w:rFonts w:ascii="Calibri" w:hAnsi="Calibri"/>
          <w:sz w:val="22"/>
          <w:szCs w:val="22"/>
          <w:lang w:val="sr-Cyrl-CS"/>
        </w:rPr>
        <w:t>10</w:t>
      </w:r>
      <w:r w:rsidR="006B56EF">
        <w:rPr>
          <w:rFonts w:ascii="Calibri" w:hAnsi="Calibri"/>
          <w:sz w:val="22"/>
          <w:szCs w:val="22"/>
          <w:lang w:val="sr-Cyrl-CS"/>
        </w:rPr>
        <w:t>.</w:t>
      </w:r>
      <w:r w:rsidR="00257FA7">
        <w:rPr>
          <w:rFonts w:ascii="Calibri" w:hAnsi="Calibri"/>
          <w:sz w:val="22"/>
          <w:szCs w:val="22"/>
          <w:lang w:val="sr-Cyrl-CS"/>
        </w:rPr>
        <w:t>0</w:t>
      </w:r>
      <w:r w:rsidR="006B56EF">
        <w:rPr>
          <w:rFonts w:ascii="Calibri" w:hAnsi="Calibri"/>
          <w:sz w:val="22"/>
          <w:szCs w:val="22"/>
          <w:lang w:val="sr-Cyrl-CS"/>
        </w:rPr>
        <w:t>1.20</w:t>
      </w:r>
      <w:r w:rsidR="00257FA7">
        <w:rPr>
          <w:rFonts w:ascii="Calibri" w:hAnsi="Calibri"/>
          <w:sz w:val="22"/>
          <w:szCs w:val="22"/>
          <w:lang w:val="sr-Cyrl-CS"/>
        </w:rPr>
        <w:t>20</w:t>
      </w:r>
      <w:r w:rsidR="006B56EF">
        <w:rPr>
          <w:rFonts w:ascii="Calibri" w:hAnsi="Calibri"/>
          <w:sz w:val="22"/>
          <w:szCs w:val="22"/>
          <w:lang w:val="sr-Cyrl-CS"/>
        </w:rPr>
        <w:t>. године до 11:50 часова)</w:t>
      </w:r>
      <w:r w:rsidR="00754784" w:rsidRPr="00754784">
        <w:rPr>
          <w:rFonts w:ascii="Calibri" w:hAnsi="Calibri"/>
          <w:sz w:val="22"/>
          <w:szCs w:val="22"/>
          <w:lang w:val="sr-Cyrl-CS"/>
        </w:rPr>
        <w:t>. Доказ о полагању депозита заинтересовани купци достављају стечајном управнику најкасније на регистрацији за јавно надметање</w:t>
      </w:r>
      <w:r w:rsidR="006B56EF">
        <w:rPr>
          <w:rFonts w:ascii="Calibri" w:hAnsi="Calibri"/>
          <w:sz w:val="22"/>
          <w:szCs w:val="22"/>
          <w:lang w:val="sr-Cyrl-CS"/>
        </w:rPr>
        <w:t xml:space="preserve"> </w:t>
      </w:r>
      <w:r w:rsidR="006B56EF" w:rsidRPr="0040373D">
        <w:rPr>
          <w:rFonts w:ascii="Calibri" w:hAnsi="Calibri"/>
          <w:sz w:val="22"/>
          <w:szCs w:val="22"/>
          <w:lang w:val="sr-Cyrl-CS"/>
        </w:rPr>
        <w:t>заједно са Обрасцем пријаве</w:t>
      </w:r>
      <w:r w:rsidR="0040373D">
        <w:rPr>
          <w:rFonts w:ascii="Calibri" w:hAnsi="Calibri"/>
          <w:sz w:val="22"/>
          <w:szCs w:val="22"/>
          <w:lang w:val="sr-Cyrl-CS"/>
        </w:rPr>
        <w:t>.</w:t>
      </w:r>
      <w:r w:rsidRPr="0040373D">
        <w:rPr>
          <w:rFonts w:ascii="Calibri" w:hAnsi="Calibri"/>
          <w:sz w:val="22"/>
          <w:szCs w:val="22"/>
          <w:lang w:val="sr-Cyrl-CS"/>
        </w:rPr>
        <w:t xml:space="preserve"> 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</w:t>
      </w:r>
      <w:r w:rsidR="000F1D03">
        <w:rPr>
          <w:rFonts w:ascii="Calibri" w:hAnsi="Calibri"/>
          <w:sz w:val="22"/>
          <w:szCs w:val="22"/>
          <w:lang w:val="sr-Cyrl-CS"/>
        </w:rPr>
        <w:t>закључења</w:t>
      </w:r>
      <w:r w:rsidRPr="0040373D">
        <w:rPr>
          <w:rFonts w:ascii="Calibri" w:hAnsi="Calibri"/>
          <w:sz w:val="22"/>
          <w:szCs w:val="22"/>
          <w:lang w:val="sr-Cyrl-CS"/>
        </w:rPr>
        <w:t xml:space="preserve"> купопродајног уговора, након чега ће му бити враћена гаранција;</w:t>
      </w:r>
    </w:p>
    <w:p w14:paraId="4A0DA8DA" w14:textId="4298B047" w:rsidR="00C22367" w:rsidRPr="00A90BF6" w:rsidRDefault="00C22367" w:rsidP="00A90BF6">
      <w:pPr>
        <w:pStyle w:val="ListParagraph"/>
        <w:numPr>
          <w:ilvl w:val="0"/>
          <w:numId w:val="4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lastRenderedPageBreak/>
        <w:t>потпишу изјаву о губитку права на враћање депозита. Изјава чини саставни део продајне документације.</w:t>
      </w:r>
    </w:p>
    <w:p w14:paraId="09137D01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ru-RU"/>
        </w:rPr>
      </w:pPr>
    </w:p>
    <w:p w14:paraId="4BAF3F9E" w14:textId="7EEB8AA1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Након уплате депозита а најкасније </w:t>
      </w:r>
      <w:proofErr w:type="spellStart"/>
      <w:r w:rsidR="006B56EF" w:rsidRPr="00754784">
        <w:rPr>
          <w:rFonts w:ascii="Calibri" w:hAnsi="Calibri"/>
          <w:sz w:val="22"/>
          <w:szCs w:val="22"/>
          <w:lang w:val="sr-Cyrl-CS"/>
        </w:rPr>
        <w:t>најкасније</w:t>
      </w:r>
      <w:proofErr w:type="spellEnd"/>
      <w:r w:rsidR="006B56EF" w:rsidRPr="00754784">
        <w:rPr>
          <w:rFonts w:ascii="Calibri" w:hAnsi="Calibri"/>
          <w:sz w:val="22"/>
          <w:szCs w:val="22"/>
          <w:lang w:val="sr-Cyrl-CS"/>
        </w:rPr>
        <w:t xml:space="preserve"> на регистрацији за јавно надметање</w:t>
      </w:r>
      <w:r w:rsidRPr="00FE293C">
        <w:rPr>
          <w:rFonts w:ascii="Calibri" w:hAnsi="Calibri"/>
          <w:sz w:val="22"/>
          <w:szCs w:val="22"/>
          <w:lang w:val="sr-Cyrl-CS"/>
        </w:rPr>
        <w:t>, потенцијални купци, ради правовремене евиденције, морају предати образац пријаве за учешће стечајном управнику</w:t>
      </w:r>
      <w:r>
        <w:rPr>
          <w:rFonts w:ascii="Calibri" w:hAnsi="Calibri"/>
          <w:sz w:val="22"/>
          <w:szCs w:val="22"/>
          <w:lang w:val="sr-Cyrl-CS"/>
        </w:rPr>
        <w:t xml:space="preserve"> (рок за предају је </w:t>
      </w:r>
      <w:r w:rsidR="00257FA7">
        <w:rPr>
          <w:rFonts w:ascii="Calibri" w:hAnsi="Calibri"/>
          <w:sz w:val="22"/>
          <w:szCs w:val="22"/>
          <w:lang w:val="sr-Cyrl-CS"/>
        </w:rPr>
        <w:t>10</w:t>
      </w:r>
      <w:r>
        <w:rPr>
          <w:rFonts w:ascii="Calibri" w:hAnsi="Calibri"/>
          <w:sz w:val="22"/>
          <w:szCs w:val="22"/>
          <w:lang w:val="sr-Cyrl-CS"/>
        </w:rPr>
        <w:t>.</w:t>
      </w:r>
      <w:r w:rsidR="00257FA7">
        <w:rPr>
          <w:rFonts w:ascii="Calibri" w:hAnsi="Calibri"/>
          <w:sz w:val="22"/>
          <w:szCs w:val="22"/>
          <w:lang w:val="sr-Cyrl-CS"/>
        </w:rPr>
        <w:t>0</w:t>
      </w:r>
      <w:r w:rsidR="006B56EF">
        <w:rPr>
          <w:rFonts w:ascii="Calibri" w:hAnsi="Calibri"/>
          <w:sz w:val="22"/>
          <w:szCs w:val="22"/>
          <w:lang w:val="sr-Cyrl-CS"/>
        </w:rPr>
        <w:t>1</w:t>
      </w:r>
      <w:r>
        <w:rPr>
          <w:rFonts w:ascii="Calibri" w:hAnsi="Calibri"/>
          <w:sz w:val="22"/>
          <w:szCs w:val="22"/>
          <w:lang w:val="sr-Cyrl-CS"/>
        </w:rPr>
        <w:t>.20</w:t>
      </w:r>
      <w:r w:rsidR="00257FA7">
        <w:rPr>
          <w:rFonts w:ascii="Calibri" w:hAnsi="Calibri"/>
          <w:sz w:val="22"/>
          <w:szCs w:val="22"/>
          <w:lang w:val="sr-Cyrl-CS"/>
        </w:rPr>
        <w:t>20</w:t>
      </w:r>
      <w:r>
        <w:rPr>
          <w:rFonts w:ascii="Calibri" w:hAnsi="Calibri"/>
          <w:sz w:val="22"/>
          <w:szCs w:val="22"/>
          <w:lang w:val="sr-Cyrl-CS"/>
        </w:rPr>
        <w:t>. године до 1</w:t>
      </w:r>
      <w:r w:rsidR="006B56EF">
        <w:rPr>
          <w:rFonts w:ascii="Calibri" w:hAnsi="Calibri"/>
          <w:sz w:val="22"/>
          <w:szCs w:val="22"/>
          <w:lang w:val="sr-Cyrl-CS"/>
        </w:rPr>
        <w:t>1</w:t>
      </w:r>
      <w:r>
        <w:rPr>
          <w:rFonts w:ascii="Calibri" w:hAnsi="Calibri"/>
          <w:sz w:val="22"/>
          <w:szCs w:val="22"/>
          <w:lang w:val="sr-Cyrl-CS"/>
        </w:rPr>
        <w:t>:</w:t>
      </w:r>
      <w:r w:rsidR="006B56EF">
        <w:rPr>
          <w:rFonts w:ascii="Calibri" w:hAnsi="Calibri"/>
          <w:sz w:val="22"/>
          <w:szCs w:val="22"/>
          <w:lang w:val="sr-Cyrl-CS"/>
        </w:rPr>
        <w:t>5</w:t>
      </w:r>
      <w:r>
        <w:rPr>
          <w:rFonts w:ascii="Calibri" w:hAnsi="Calibri"/>
          <w:sz w:val="22"/>
          <w:szCs w:val="22"/>
          <w:lang w:val="sr-Cyrl-CS"/>
        </w:rPr>
        <w:t>0 часова</w:t>
      </w:r>
      <w:r w:rsidR="00A90BF6">
        <w:rPr>
          <w:rFonts w:ascii="Calibri" w:hAnsi="Calibri"/>
          <w:sz w:val="22"/>
          <w:szCs w:val="22"/>
          <w:lang w:val="sr-Cyrl-CS"/>
        </w:rPr>
        <w:t>)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</w:p>
    <w:p w14:paraId="1D286957" w14:textId="77777777" w:rsidR="00C22367" w:rsidRPr="00FE293C" w:rsidRDefault="00C22367" w:rsidP="00C22367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325DF963" w14:textId="31E0A311" w:rsidR="00C22367" w:rsidRPr="00532CE7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Јавно надметање одржаће се дана </w:t>
      </w:r>
      <w:r w:rsidR="00257FA7">
        <w:rPr>
          <w:rFonts w:ascii="Calibri" w:hAnsi="Calibri"/>
          <w:sz w:val="22"/>
          <w:szCs w:val="22"/>
          <w:lang w:val="sr-Cyrl-CS"/>
        </w:rPr>
        <w:t>10</w:t>
      </w:r>
      <w:r w:rsidRPr="00532CE7">
        <w:rPr>
          <w:rFonts w:ascii="Calibri" w:hAnsi="Calibri"/>
          <w:sz w:val="22"/>
          <w:szCs w:val="22"/>
          <w:lang w:val="sr-Cyrl-CS"/>
        </w:rPr>
        <w:t>.</w:t>
      </w:r>
      <w:r w:rsidR="00257FA7">
        <w:rPr>
          <w:rFonts w:ascii="Calibri" w:hAnsi="Calibri"/>
          <w:sz w:val="22"/>
          <w:szCs w:val="22"/>
          <w:lang w:val="sr-Cyrl-CS"/>
        </w:rPr>
        <w:t>0</w:t>
      </w:r>
      <w:r w:rsidR="006B56EF">
        <w:rPr>
          <w:rFonts w:ascii="Calibri" w:hAnsi="Calibri"/>
          <w:sz w:val="22"/>
          <w:szCs w:val="22"/>
          <w:lang w:val="sr-Cyrl-CS"/>
        </w:rPr>
        <w:t>1</w:t>
      </w:r>
      <w:r w:rsidRPr="00532CE7">
        <w:rPr>
          <w:rFonts w:ascii="Calibri" w:hAnsi="Calibri"/>
          <w:sz w:val="22"/>
          <w:szCs w:val="22"/>
          <w:lang w:val="sr-Cyrl-CS"/>
        </w:rPr>
        <w:t>.20</w:t>
      </w:r>
      <w:r w:rsidR="00257FA7">
        <w:rPr>
          <w:rFonts w:ascii="Calibri" w:hAnsi="Calibri"/>
          <w:sz w:val="22"/>
          <w:szCs w:val="22"/>
          <w:lang w:val="sr-Cyrl-CS"/>
        </w:rPr>
        <w:t>20</w:t>
      </w:r>
      <w:r w:rsidRPr="00532CE7">
        <w:rPr>
          <w:rFonts w:ascii="Calibri" w:hAnsi="Calibri"/>
          <w:sz w:val="22"/>
          <w:szCs w:val="22"/>
          <w:lang w:val="sr-Cyrl-CS"/>
        </w:rPr>
        <w:t xml:space="preserve">. године у </w:t>
      </w:r>
      <w:r>
        <w:rPr>
          <w:rFonts w:ascii="Calibri" w:hAnsi="Calibri"/>
          <w:sz w:val="22"/>
          <w:szCs w:val="22"/>
          <w:lang w:val="sr-Cyrl-CS"/>
        </w:rPr>
        <w:t>1</w:t>
      </w:r>
      <w:r w:rsidR="006B56EF">
        <w:rPr>
          <w:rFonts w:ascii="Calibri" w:hAnsi="Calibri"/>
          <w:sz w:val="22"/>
          <w:szCs w:val="22"/>
          <w:lang w:val="sr-Cyrl-CS"/>
        </w:rPr>
        <w:t>2</w:t>
      </w:r>
      <w:r>
        <w:rPr>
          <w:rFonts w:ascii="Calibri" w:hAnsi="Calibri"/>
          <w:sz w:val="22"/>
          <w:szCs w:val="22"/>
          <w:lang w:val="sr-Cyrl-CS"/>
        </w:rPr>
        <w:t>:00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 </w:t>
      </w:r>
      <w:r>
        <w:rPr>
          <w:rFonts w:ascii="Calibri" w:hAnsi="Calibri"/>
          <w:sz w:val="22"/>
          <w:szCs w:val="22"/>
          <w:lang w:val="sr-Cyrl-CS"/>
        </w:rPr>
        <w:t xml:space="preserve">у просторијама стечајног управника </w:t>
      </w:r>
      <w:r w:rsidRPr="00532CE7">
        <w:rPr>
          <w:rFonts w:ascii="Calibri" w:hAnsi="Calibri"/>
          <w:sz w:val="22"/>
          <w:szCs w:val="22"/>
          <w:lang w:val="sr-Cyrl-CS"/>
        </w:rPr>
        <w:t xml:space="preserve">на </w:t>
      </w:r>
      <w:r>
        <w:rPr>
          <w:rFonts w:ascii="Calibri" w:hAnsi="Calibri"/>
          <w:sz w:val="22"/>
          <w:szCs w:val="22"/>
          <w:lang w:val="sr-Cyrl-CS"/>
        </w:rPr>
        <w:t>адр</w:t>
      </w:r>
      <w:r w:rsidRPr="00532CE7">
        <w:rPr>
          <w:rFonts w:ascii="Calibri" w:hAnsi="Calibri"/>
          <w:sz w:val="22"/>
          <w:szCs w:val="22"/>
          <w:lang w:val="sr-Cyrl-CS"/>
        </w:rPr>
        <w:t xml:space="preserve">еси: улица </w:t>
      </w:r>
      <w:r>
        <w:rPr>
          <w:rFonts w:ascii="Calibri" w:hAnsi="Calibri"/>
          <w:sz w:val="22"/>
          <w:szCs w:val="22"/>
          <w:lang w:val="sr-Cyrl-CS"/>
        </w:rPr>
        <w:t xml:space="preserve">Цара Душана </w:t>
      </w:r>
      <w:r w:rsidRPr="00532CE7">
        <w:rPr>
          <w:rFonts w:ascii="Calibri" w:hAnsi="Calibri"/>
          <w:sz w:val="22"/>
          <w:szCs w:val="22"/>
          <w:lang w:val="sr-Cyrl-CS"/>
        </w:rPr>
        <w:t xml:space="preserve">број </w:t>
      </w:r>
      <w:r w:rsidR="006B509F">
        <w:rPr>
          <w:rFonts w:ascii="Calibri" w:hAnsi="Calibri"/>
          <w:sz w:val="22"/>
          <w:szCs w:val="22"/>
          <w:lang w:val="sr-Cyrl-CS"/>
        </w:rPr>
        <w:t>20</w:t>
      </w:r>
      <w:r>
        <w:rPr>
          <w:rFonts w:ascii="Calibri" w:hAnsi="Calibri"/>
          <w:sz w:val="22"/>
          <w:szCs w:val="22"/>
          <w:lang w:val="sr-Cyrl-CS"/>
        </w:rPr>
        <w:t xml:space="preserve"> локал </w:t>
      </w:r>
      <w:r w:rsidR="006B509F">
        <w:rPr>
          <w:rFonts w:ascii="Calibri" w:hAnsi="Calibri"/>
          <w:sz w:val="22"/>
          <w:szCs w:val="22"/>
          <w:lang w:val="sr-Cyrl-CS"/>
        </w:rPr>
        <w:t>4</w:t>
      </w:r>
      <w:r w:rsidRPr="00532CE7">
        <w:rPr>
          <w:rFonts w:ascii="Calibri" w:hAnsi="Calibri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Краљево.</w:t>
      </w:r>
    </w:p>
    <w:p w14:paraId="5A350914" w14:textId="2A6E4866" w:rsidR="00C22367" w:rsidRPr="00532CE7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 w:rsidR="006B56EF">
        <w:rPr>
          <w:rFonts w:ascii="Calibri" w:hAnsi="Calibri"/>
          <w:sz w:val="22"/>
          <w:szCs w:val="22"/>
          <w:lang w:val="sr-Cyrl-CS"/>
        </w:rPr>
        <w:t>10</w:t>
      </w:r>
      <w:r>
        <w:rPr>
          <w:rFonts w:ascii="Calibri" w:hAnsi="Calibri"/>
          <w:sz w:val="22"/>
          <w:szCs w:val="22"/>
          <w:lang w:val="sr-Cyrl-CS"/>
        </w:rPr>
        <w:t>:00 до 1</w:t>
      </w:r>
      <w:r w:rsidR="006B56EF">
        <w:rPr>
          <w:rFonts w:ascii="Calibri" w:hAnsi="Calibri"/>
          <w:sz w:val="22"/>
          <w:szCs w:val="22"/>
          <w:lang w:val="sr-Cyrl-CS"/>
        </w:rPr>
        <w:t>1</w:t>
      </w:r>
      <w:r>
        <w:rPr>
          <w:rFonts w:ascii="Calibri" w:hAnsi="Calibri"/>
          <w:sz w:val="22"/>
          <w:szCs w:val="22"/>
          <w:lang w:val="sr-Cyrl-CS"/>
        </w:rPr>
        <w:t>:50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часова, на истој адреси.</w:t>
      </w:r>
    </w:p>
    <w:p w14:paraId="3FAA345C" w14:textId="77777777" w:rsidR="00C22367" w:rsidRPr="00FE293C" w:rsidRDefault="00C22367" w:rsidP="00C22367">
      <w:pPr>
        <w:pStyle w:val="BodyText"/>
        <w:rPr>
          <w:rFonts w:ascii="Calibri" w:hAnsi="Calibri"/>
          <w:sz w:val="22"/>
          <w:szCs w:val="22"/>
        </w:rPr>
      </w:pPr>
    </w:p>
    <w:p w14:paraId="599FC18A" w14:textId="77777777" w:rsidR="006B56EF" w:rsidRPr="006B56EF" w:rsidRDefault="006B56EF" w:rsidP="006B56EF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41A01BBF" w14:textId="77777777" w:rsidR="006B56EF" w:rsidRPr="006B56EF" w:rsidRDefault="006B56EF" w:rsidP="006B56EF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1) региструје лица која имају право учешћа на јавном надметању;</w:t>
      </w:r>
    </w:p>
    <w:p w14:paraId="012DE5D5" w14:textId="77777777" w:rsidR="006B56EF" w:rsidRPr="006B56EF" w:rsidRDefault="006B56EF" w:rsidP="006B56EF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 xml:space="preserve">2) отвара јавно надметање </w:t>
      </w:r>
      <w:proofErr w:type="spellStart"/>
      <w:r w:rsidRPr="006B56EF">
        <w:rPr>
          <w:rFonts w:ascii="Calibri" w:hAnsi="Calibri"/>
          <w:sz w:val="22"/>
          <w:szCs w:val="22"/>
          <w:lang w:val="sr-Cyrl-CS"/>
        </w:rPr>
        <w:t>упознајући</w:t>
      </w:r>
      <w:proofErr w:type="spellEnd"/>
      <w:r w:rsidRPr="006B56EF">
        <w:rPr>
          <w:rFonts w:ascii="Calibri" w:hAnsi="Calibri"/>
          <w:sz w:val="22"/>
          <w:szCs w:val="22"/>
          <w:lang w:val="sr-Cyrl-CS"/>
        </w:rPr>
        <w:t xml:space="preserve"> учеснике са правилима надметања;</w:t>
      </w:r>
    </w:p>
    <w:p w14:paraId="4366DC70" w14:textId="77777777" w:rsidR="006B56EF" w:rsidRPr="006B56EF" w:rsidRDefault="006B56EF" w:rsidP="006B56EF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3) оглашава имовину која се нуди на продају и оглашава почетну цену;</w:t>
      </w:r>
    </w:p>
    <w:p w14:paraId="5DAC255B" w14:textId="77777777" w:rsidR="006B56EF" w:rsidRPr="006B56EF" w:rsidRDefault="006B56EF" w:rsidP="006B56EF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 xml:space="preserve">4) позива учеснике да прихвате почетну цену и сваку наредну цену према унапред </w:t>
      </w:r>
      <w:proofErr w:type="spellStart"/>
      <w:r w:rsidRPr="006B56EF">
        <w:rPr>
          <w:rFonts w:ascii="Calibri" w:hAnsi="Calibri"/>
          <w:sz w:val="22"/>
          <w:szCs w:val="22"/>
          <w:lang w:val="sr-Cyrl-CS"/>
        </w:rPr>
        <w:t>предвиђеном</w:t>
      </w:r>
      <w:proofErr w:type="spellEnd"/>
      <w:r w:rsidRPr="006B56EF">
        <w:rPr>
          <w:rFonts w:ascii="Calibri" w:hAnsi="Calibri"/>
          <w:sz w:val="22"/>
          <w:szCs w:val="22"/>
          <w:lang w:val="sr-Cyrl-CS"/>
        </w:rPr>
        <w:t xml:space="preserve"> увећању цене, при чему такво увећање цене не може бити веће од 5% процењене вредности предмета продаје.</w:t>
      </w:r>
    </w:p>
    <w:p w14:paraId="24289A44" w14:textId="77777777" w:rsidR="006B56EF" w:rsidRPr="006B56EF" w:rsidRDefault="006B56EF" w:rsidP="006B56EF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4) одржава ред на јавном надметању;</w:t>
      </w:r>
    </w:p>
    <w:p w14:paraId="20615FC0" w14:textId="0BBCCE5E" w:rsidR="006B56EF" w:rsidRPr="006B56EF" w:rsidRDefault="006B56EF" w:rsidP="006B56EF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5) проглашава купца;</w:t>
      </w:r>
    </w:p>
    <w:p w14:paraId="12649B2D" w14:textId="60F8136F" w:rsidR="00C22367" w:rsidRDefault="006B56EF" w:rsidP="006B56EF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 xml:space="preserve">6) потписује записник, у који уноси све евентуалне примедбе регистрованих учесника у јавном надметању на поступак спровођења тог јавног надметања, а у случају детаљнијих </w:t>
      </w:r>
      <w:proofErr w:type="spellStart"/>
      <w:r w:rsidRPr="006B56EF">
        <w:rPr>
          <w:rFonts w:ascii="Calibri" w:hAnsi="Calibri"/>
          <w:sz w:val="22"/>
          <w:szCs w:val="22"/>
          <w:lang w:val="sr-Cyrl-CS"/>
        </w:rPr>
        <w:t>примедаба</w:t>
      </w:r>
      <w:proofErr w:type="spellEnd"/>
      <w:r w:rsidRPr="006B56EF">
        <w:rPr>
          <w:rFonts w:ascii="Calibri" w:hAnsi="Calibri"/>
          <w:sz w:val="22"/>
          <w:szCs w:val="22"/>
          <w:lang w:val="sr-Cyrl-CS"/>
        </w:rPr>
        <w:t xml:space="preserve"> уноси кратак садржај </w:t>
      </w:r>
      <w:proofErr w:type="spellStart"/>
      <w:r w:rsidRPr="006B56EF">
        <w:rPr>
          <w:rFonts w:ascii="Calibri" w:hAnsi="Calibri"/>
          <w:sz w:val="22"/>
          <w:szCs w:val="22"/>
          <w:lang w:val="sr-Cyrl-CS"/>
        </w:rPr>
        <w:t>примедаба</w:t>
      </w:r>
      <w:proofErr w:type="spellEnd"/>
      <w:r w:rsidRPr="006B56EF">
        <w:rPr>
          <w:rFonts w:ascii="Calibri" w:hAnsi="Calibri"/>
          <w:sz w:val="22"/>
          <w:szCs w:val="22"/>
          <w:lang w:val="sr-Cyrl-CS"/>
        </w:rPr>
        <w:t xml:space="preserve"> и позива учесника који улаже примедбе да исте достави стечајном управнику и суду у форми поднеска.</w:t>
      </w:r>
    </w:p>
    <w:p w14:paraId="280E6484" w14:textId="77777777" w:rsidR="006B56EF" w:rsidRPr="00FE293C" w:rsidRDefault="006B56EF" w:rsidP="006B56EF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3D1A1CA0" w14:textId="6FD255B1" w:rsidR="00326AEC" w:rsidRDefault="003B5DAE" w:rsidP="00B4765E">
      <w:pPr>
        <w:jc w:val="both"/>
        <w:rPr>
          <w:rFonts w:ascii="Calibri" w:hAnsi="Calibri"/>
          <w:sz w:val="22"/>
          <w:szCs w:val="22"/>
          <w:lang w:val="sr-Cyrl-CS"/>
        </w:rPr>
      </w:pPr>
      <w:r w:rsidRPr="003B5DAE">
        <w:rPr>
          <w:rFonts w:ascii="Calibri" w:hAnsi="Calibri"/>
          <w:sz w:val="22"/>
          <w:szCs w:val="22"/>
          <w:lang w:val="sr-Cyrl-CS"/>
        </w:rPr>
        <w:t>Стечајни управник сачињава записник о јавном надметању на дан одржавања тог јавног надметања</w:t>
      </w:r>
      <w:r>
        <w:rPr>
          <w:rFonts w:ascii="Calibri" w:hAnsi="Calibri"/>
          <w:sz w:val="22"/>
          <w:szCs w:val="22"/>
          <w:lang w:val="sr-Cyrl-CS"/>
        </w:rPr>
        <w:t>, када је понуђена цена</w:t>
      </w:r>
      <w:r w:rsidR="00574109">
        <w:rPr>
          <w:rFonts w:ascii="Calibri" w:hAnsi="Calibri"/>
          <w:sz w:val="22"/>
          <w:szCs w:val="22"/>
          <w:lang w:val="sr-Cyrl-CS"/>
        </w:rPr>
        <w:t xml:space="preserve"> на јавном надметању</w:t>
      </w:r>
      <w:r>
        <w:rPr>
          <w:rFonts w:ascii="Calibri" w:hAnsi="Calibri"/>
          <w:sz w:val="22"/>
          <w:szCs w:val="22"/>
          <w:lang w:val="sr-Cyrl-CS"/>
        </w:rPr>
        <w:t xml:space="preserve"> једнака или већа од 50%  </w:t>
      </w:r>
      <w:r w:rsidRPr="00257FA7">
        <w:rPr>
          <w:rFonts w:ascii="Calibri" w:hAnsi="Calibri"/>
          <w:sz w:val="22"/>
          <w:szCs w:val="22"/>
          <w:lang w:val="sr-Cyrl-CS"/>
        </w:rPr>
        <w:t>процењене вредности предмета продаје</w:t>
      </w:r>
      <w:r>
        <w:rPr>
          <w:rFonts w:ascii="Calibri" w:hAnsi="Calibri"/>
          <w:sz w:val="22"/>
          <w:szCs w:val="22"/>
          <w:lang w:val="sr-Cyrl-CS"/>
        </w:rPr>
        <w:t>. А</w:t>
      </w:r>
      <w:r w:rsidR="00326AEC" w:rsidRPr="00257FA7">
        <w:rPr>
          <w:rFonts w:ascii="Calibri" w:hAnsi="Calibri"/>
          <w:sz w:val="22"/>
          <w:szCs w:val="22"/>
          <w:lang w:val="sr-Cyrl-CS"/>
        </w:rPr>
        <w:t>ко је понуђена цена мања од 50% процењене вредности предмета продаје, стечајни управник дужан је да такву понуду без одлагања достави одбору поверилаца, а продаја се може спровести ако је одобри одбор поверилаца</w:t>
      </w:r>
      <w:r>
        <w:rPr>
          <w:rFonts w:ascii="Calibri" w:hAnsi="Calibri"/>
          <w:sz w:val="22"/>
          <w:szCs w:val="22"/>
          <w:lang w:val="sr-Cyrl-CS"/>
        </w:rPr>
        <w:t xml:space="preserve"> односно обезбеђени повериоци у складу са Законом о стечају</w:t>
      </w:r>
      <w:r w:rsidR="00326AEC">
        <w:rPr>
          <w:rFonts w:ascii="Calibri" w:hAnsi="Calibri"/>
          <w:sz w:val="22"/>
          <w:szCs w:val="22"/>
          <w:lang w:val="sr-Cyrl-CS"/>
        </w:rPr>
        <w:t xml:space="preserve">. У том случају </w:t>
      </w:r>
      <w:r w:rsidR="00326AEC" w:rsidRPr="0091359C">
        <w:rPr>
          <w:rFonts w:ascii="Calibri" w:hAnsi="Calibri"/>
          <w:sz w:val="22"/>
          <w:szCs w:val="22"/>
          <w:lang w:val="sr-Cyrl-CS"/>
        </w:rPr>
        <w:t xml:space="preserve">стечајни управник записник сачињава наредног радног дана након прибављања и последњег потребног изјашњења у складу са Законом, односно најкасније петог радног дана након </w:t>
      </w:r>
      <w:proofErr w:type="spellStart"/>
      <w:r w:rsidR="00326AEC" w:rsidRPr="0091359C">
        <w:rPr>
          <w:rFonts w:ascii="Calibri" w:hAnsi="Calibri"/>
          <w:sz w:val="22"/>
          <w:szCs w:val="22"/>
          <w:lang w:val="sr-Cyrl-CS"/>
        </w:rPr>
        <w:t>протека</w:t>
      </w:r>
      <w:proofErr w:type="spellEnd"/>
      <w:r w:rsidR="00326AEC" w:rsidRPr="0091359C">
        <w:rPr>
          <w:rFonts w:ascii="Calibri" w:hAnsi="Calibri"/>
          <w:sz w:val="22"/>
          <w:szCs w:val="22"/>
          <w:lang w:val="sr-Cyrl-CS"/>
        </w:rPr>
        <w:t xml:space="preserve"> последњег дана рока у ком се стечајном управнику доставља такво изјашњење</w:t>
      </w:r>
      <w:r>
        <w:rPr>
          <w:rFonts w:ascii="Calibri" w:hAnsi="Calibri"/>
          <w:sz w:val="22"/>
          <w:szCs w:val="22"/>
          <w:lang w:val="sr-Cyrl-CS"/>
        </w:rPr>
        <w:t>.</w:t>
      </w:r>
    </w:p>
    <w:p w14:paraId="25A2ABDD" w14:textId="77777777" w:rsidR="00326AEC" w:rsidRDefault="00326AEC" w:rsidP="00B4765E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451D1E4A" w14:textId="04EB5690" w:rsidR="00B4765E" w:rsidRDefault="00C22367" w:rsidP="00B4765E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Купопродајни уговор се </w:t>
      </w:r>
      <w:r w:rsidR="000F1D03">
        <w:rPr>
          <w:rFonts w:ascii="Calibri" w:hAnsi="Calibri"/>
          <w:sz w:val="22"/>
          <w:szCs w:val="22"/>
          <w:lang w:val="sr-Cyrl-CS"/>
        </w:rPr>
        <w:t>закључује</w:t>
      </w:r>
      <w:r w:rsidRPr="00FE293C">
        <w:rPr>
          <w:rFonts w:ascii="Calibri" w:hAnsi="Calibri"/>
          <w:sz w:val="22"/>
          <w:szCs w:val="22"/>
          <w:lang w:val="sr-Cyrl-CS"/>
        </w:rPr>
        <w:t xml:space="preserve"> у року од 3 дана од дана</w:t>
      </w:r>
      <w:r w:rsidR="00326AEC">
        <w:rPr>
          <w:rFonts w:ascii="Calibri" w:hAnsi="Calibri"/>
          <w:sz w:val="22"/>
          <w:szCs w:val="22"/>
          <w:lang w:val="sr-Cyrl-CS"/>
        </w:rPr>
        <w:t xml:space="preserve"> сачињавања записника о јавном надметању</w:t>
      </w:r>
      <w:r w:rsidRPr="00FE293C">
        <w:rPr>
          <w:rFonts w:ascii="Calibri" w:hAnsi="Calibri"/>
          <w:sz w:val="22"/>
          <w:szCs w:val="22"/>
          <w:lang w:val="sr-Cyrl-CS"/>
        </w:rPr>
        <w:t>, под условом да је депозит који је обезбеђен гаранцијом уплаћен на рачун стечајног дужника</w:t>
      </w:r>
      <w:r w:rsidR="00326AEC">
        <w:rPr>
          <w:rFonts w:ascii="Calibri" w:hAnsi="Calibri"/>
          <w:sz w:val="22"/>
          <w:szCs w:val="22"/>
          <w:lang w:val="sr-Cyrl-CS"/>
        </w:rPr>
        <w:t>.</w:t>
      </w:r>
    </w:p>
    <w:p w14:paraId="5B0CA609" w14:textId="0F4A8BAD" w:rsidR="0091359C" w:rsidRDefault="0091359C" w:rsidP="00B4765E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38A1C95E" w14:textId="6556CB01" w:rsidR="00C22367" w:rsidRPr="00B4765E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Проглашени Купац је дужан да уплати преостали износ купопродајне цене у року од 8 дана од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 xml:space="preserve">дана </w:t>
      </w:r>
      <w:r w:rsidR="000F1D03">
        <w:rPr>
          <w:rFonts w:ascii="Calibri" w:hAnsi="Calibri"/>
          <w:sz w:val="22"/>
          <w:szCs w:val="22"/>
          <w:lang w:val="sr-Cyrl-CS"/>
        </w:rPr>
        <w:t>закључења</w:t>
      </w:r>
      <w:r w:rsidRPr="00FE293C">
        <w:rPr>
          <w:rFonts w:ascii="Calibri" w:hAnsi="Calibri"/>
          <w:sz w:val="22"/>
          <w:szCs w:val="22"/>
          <w:lang w:val="sr-Cyrl-CS"/>
        </w:rPr>
        <w:t xml:space="preserve"> купопродајног уговора. Тек након уплате купопродајне цене од стране Купца и након добијања потврде од стране стечајног дужника о извршеној уплати у целости, исти стиче право на укњижбу непокретности</w:t>
      </w:r>
      <w:r w:rsidR="00E97F87">
        <w:rPr>
          <w:rFonts w:ascii="Calibri" w:hAnsi="Calibri"/>
          <w:sz w:val="22"/>
          <w:szCs w:val="22"/>
          <w:lang w:val="sr-Cyrl-CS"/>
        </w:rPr>
        <w:t xml:space="preserve"> код надлежног катастра непокретности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</w:p>
    <w:p w14:paraId="31B6E195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</w:rPr>
      </w:pPr>
    </w:p>
    <w:p w14:paraId="4FF8E114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BA"/>
        </w:rPr>
      </w:pPr>
      <w:r w:rsidRPr="00FE293C">
        <w:rPr>
          <w:rFonts w:ascii="Calibri" w:hAnsi="Calibri"/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14:paraId="19DF8ED7" w14:textId="77777777" w:rsidR="00C22367" w:rsidRPr="00FE293C" w:rsidRDefault="00C22367" w:rsidP="00C2236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14:paraId="5250D9D1" w14:textId="4E4E6DB2" w:rsidR="00E97F87" w:rsidRPr="00FE293C" w:rsidRDefault="00DD1224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</w:t>
      </w:r>
      <w:proofErr w:type="spellStart"/>
      <w:r w:rsidRPr="00FE293C">
        <w:rPr>
          <w:rFonts w:ascii="Calibri" w:hAnsi="Calibri"/>
          <w:sz w:val="22"/>
          <w:szCs w:val="22"/>
          <w:lang w:val="sr-Cyrl-CS"/>
        </w:rPr>
        <w:t>предвиђеним</w:t>
      </w:r>
      <w:proofErr w:type="spellEnd"/>
      <w:r w:rsidRPr="00FE293C">
        <w:rPr>
          <w:rFonts w:ascii="Calibri" w:hAnsi="Calibri"/>
          <w:sz w:val="22"/>
          <w:szCs w:val="22"/>
          <w:lang w:val="sr-Cyrl-CS"/>
        </w:rPr>
        <w:t xml:space="preserve"> Изјавом о губитку права на враћање депозита губи право на повраћај депозита</w:t>
      </w:r>
      <w:r w:rsidR="00E97F87" w:rsidRPr="00E97F87">
        <w:rPr>
          <w:rFonts w:ascii="Calibri" w:hAnsi="Calibri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 xml:space="preserve">а </w:t>
      </w:r>
      <w:r w:rsidR="00E97F87" w:rsidRPr="00E97F87">
        <w:rPr>
          <w:rFonts w:ascii="Calibri" w:hAnsi="Calibri"/>
          <w:sz w:val="22"/>
          <w:szCs w:val="22"/>
          <w:lang w:val="sr-Cyrl-CS"/>
        </w:rPr>
        <w:t xml:space="preserve">за купца се проглашава други најбољи понуђач у поступку јавног надметања након стицања </w:t>
      </w:r>
      <w:r w:rsidR="00E97F87" w:rsidRPr="00E97F87">
        <w:rPr>
          <w:rFonts w:ascii="Calibri" w:hAnsi="Calibri"/>
          <w:sz w:val="22"/>
          <w:szCs w:val="22"/>
          <w:lang w:val="sr-Cyrl-CS"/>
        </w:rPr>
        <w:lastRenderedPageBreak/>
        <w:t xml:space="preserve">услова одређених Законом. Други најбољи понуђач је лице које је у односу на проглашену купопродајну цену било </w:t>
      </w:r>
      <w:proofErr w:type="spellStart"/>
      <w:r w:rsidR="00E97F87" w:rsidRPr="00E97F87">
        <w:rPr>
          <w:rFonts w:ascii="Calibri" w:hAnsi="Calibri"/>
          <w:sz w:val="22"/>
          <w:szCs w:val="22"/>
          <w:lang w:val="sr-Cyrl-CS"/>
        </w:rPr>
        <w:t>другорангирани</w:t>
      </w:r>
      <w:proofErr w:type="spellEnd"/>
      <w:r w:rsidR="00E97F87" w:rsidRPr="00E97F87">
        <w:rPr>
          <w:rFonts w:ascii="Calibri" w:hAnsi="Calibri"/>
          <w:sz w:val="22"/>
          <w:szCs w:val="22"/>
          <w:lang w:val="sr-Cyrl-CS"/>
        </w:rPr>
        <w:t xml:space="preserve"> понуђач. Уколико није било таквог лица, други најбољи понуђач је оно лице које је у току поступка продаје, у односу на остале понуђаче, прво понудило највишу цену</w:t>
      </w:r>
      <w:r w:rsidR="00E97F87">
        <w:rPr>
          <w:rFonts w:ascii="Calibri" w:hAnsi="Calibri"/>
          <w:sz w:val="22"/>
          <w:szCs w:val="22"/>
          <w:lang w:val="sr-Cyrl-CS"/>
        </w:rPr>
        <w:t>.</w:t>
      </w:r>
      <w:r w:rsidR="00E97F87" w:rsidRPr="00E97F87">
        <w:rPr>
          <w:rFonts w:ascii="Calibri" w:hAnsi="Calibri"/>
          <w:sz w:val="22"/>
          <w:szCs w:val="22"/>
          <w:lang w:val="sr-Cyrl-CS"/>
        </w:rPr>
        <w:t xml:space="preserve"> Други најбољи понуђач има иста права и обавезе као проглашени купац.</w:t>
      </w:r>
    </w:p>
    <w:p w14:paraId="74AA37AD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4126DE76" w14:textId="0C1837C5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ru-RU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а најкасније </w:t>
      </w:r>
      <w:r w:rsidR="00E97F87">
        <w:rPr>
          <w:rFonts w:ascii="Calibri" w:hAnsi="Calibri"/>
          <w:sz w:val="22"/>
          <w:szCs w:val="22"/>
          <w:lang w:val="sr-Cyrl-CS"/>
        </w:rPr>
        <w:t>3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пре заказане продаје</w:t>
      </w:r>
      <w:r w:rsidRPr="00FE293C">
        <w:rPr>
          <w:rFonts w:ascii="Calibri" w:hAnsi="Calibri"/>
          <w:sz w:val="22"/>
          <w:szCs w:val="22"/>
          <w:lang w:val="ru-RU"/>
        </w:rPr>
        <w:t xml:space="preserve"> сваким радним даном од </w:t>
      </w:r>
      <w:r>
        <w:rPr>
          <w:rFonts w:ascii="Calibri" w:hAnsi="Calibri"/>
          <w:sz w:val="22"/>
          <w:szCs w:val="22"/>
          <w:lang w:val="ru-RU"/>
        </w:rPr>
        <w:t>09:00</w:t>
      </w:r>
      <w:r w:rsidRPr="00FE293C">
        <w:rPr>
          <w:rFonts w:ascii="Calibri" w:hAnsi="Calibri"/>
          <w:sz w:val="22"/>
          <w:szCs w:val="22"/>
          <w:lang w:val="ru-RU"/>
        </w:rPr>
        <w:t xml:space="preserve"> до</w:t>
      </w:r>
      <w:r>
        <w:rPr>
          <w:rFonts w:ascii="Calibri" w:hAnsi="Calibri"/>
          <w:sz w:val="22"/>
          <w:szCs w:val="22"/>
          <w:lang w:val="ru-RU"/>
        </w:rPr>
        <w:t xml:space="preserve"> 14:00 </w:t>
      </w:r>
      <w:r w:rsidRPr="00FE293C">
        <w:rPr>
          <w:rFonts w:ascii="Calibri" w:hAnsi="Calibri"/>
          <w:sz w:val="22"/>
          <w:szCs w:val="22"/>
          <w:lang w:val="ru-RU"/>
        </w:rPr>
        <w:t xml:space="preserve">часова уз претходну најаву на телефон </w:t>
      </w:r>
      <w:r>
        <w:rPr>
          <w:rFonts w:ascii="Calibri" w:hAnsi="Calibri"/>
          <w:sz w:val="22"/>
          <w:szCs w:val="22"/>
          <w:lang w:val="ru-RU"/>
        </w:rPr>
        <w:t>0</w:t>
      </w:r>
      <w:r w:rsidR="006B509F">
        <w:rPr>
          <w:rFonts w:ascii="Calibri" w:hAnsi="Calibri"/>
          <w:sz w:val="22"/>
          <w:szCs w:val="22"/>
          <w:lang w:val="ru-RU"/>
        </w:rPr>
        <w:t>64</w:t>
      </w:r>
      <w:r>
        <w:rPr>
          <w:rFonts w:ascii="Calibri" w:hAnsi="Calibri"/>
          <w:sz w:val="22"/>
          <w:szCs w:val="22"/>
          <w:lang w:val="ru-RU"/>
        </w:rPr>
        <w:t>.3</w:t>
      </w:r>
      <w:r w:rsidR="006B509F">
        <w:rPr>
          <w:rFonts w:ascii="Calibri" w:hAnsi="Calibri"/>
          <w:sz w:val="22"/>
          <w:szCs w:val="22"/>
          <w:lang w:val="ru-RU"/>
        </w:rPr>
        <w:t>2.4</w:t>
      </w:r>
      <w:r>
        <w:rPr>
          <w:rFonts w:ascii="Calibri" w:hAnsi="Calibri"/>
          <w:sz w:val="22"/>
          <w:szCs w:val="22"/>
          <w:lang w:val="ru-RU"/>
        </w:rPr>
        <w:t>4</w:t>
      </w:r>
      <w:r w:rsidR="006B509F">
        <w:rPr>
          <w:rFonts w:ascii="Calibri" w:hAnsi="Calibri"/>
          <w:sz w:val="22"/>
          <w:szCs w:val="22"/>
          <w:lang w:val="ru-RU"/>
        </w:rPr>
        <w:t>.577</w:t>
      </w:r>
      <w:r w:rsidRPr="00FE293C">
        <w:rPr>
          <w:rFonts w:ascii="Calibri" w:hAnsi="Calibri"/>
          <w:sz w:val="22"/>
          <w:szCs w:val="22"/>
          <w:lang w:val="ru-RU"/>
        </w:rPr>
        <w:t>.</w:t>
      </w:r>
    </w:p>
    <w:p w14:paraId="0B311D07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63345F2" w14:textId="27AE5DC4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="00E97F87">
        <w:rPr>
          <w:rFonts w:ascii="Calibri" w:hAnsi="Calibri"/>
          <w:sz w:val="22"/>
          <w:szCs w:val="22"/>
          <w:lang w:val="sr-Cyrl-CS"/>
        </w:rPr>
        <w:t>8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од дана јавног надметања. </w:t>
      </w:r>
    </w:p>
    <w:p w14:paraId="280F3BCB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6B759D5B" w14:textId="1300FCC8" w:rsidR="00C22367" w:rsidRPr="00FE293C" w:rsidRDefault="00C22367" w:rsidP="00C2236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</w:t>
      </w:r>
      <w:r w:rsidR="00A30342">
        <w:rPr>
          <w:rFonts w:ascii="Calibri" w:hAnsi="Calibri"/>
          <w:sz w:val="22"/>
          <w:szCs w:val="22"/>
          <w:lang w:val="sr-Cyrl-CS"/>
        </w:rPr>
        <w:t>30</w:t>
      </w:r>
      <w:r>
        <w:rPr>
          <w:rFonts w:ascii="Calibri" w:hAnsi="Calibri"/>
          <w:sz w:val="22"/>
          <w:szCs w:val="22"/>
          <w:lang w:val="sr-Cyrl-CS"/>
        </w:rPr>
        <w:t xml:space="preserve"> дана </w:t>
      </w:r>
      <w:r w:rsidRPr="00FE293C">
        <w:rPr>
          <w:rFonts w:ascii="Calibri" w:hAnsi="Calibri"/>
          <w:sz w:val="22"/>
          <w:szCs w:val="22"/>
          <w:lang w:val="sr-Cyrl-CS"/>
        </w:rPr>
        <w:t>од дана јавног надметања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. </w:t>
      </w:r>
    </w:p>
    <w:p w14:paraId="1A229842" w14:textId="77777777" w:rsidR="00C22367" w:rsidRPr="00FE293C" w:rsidRDefault="00C22367" w:rsidP="00C2236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14:paraId="292DB74E" w14:textId="105998B0" w:rsidR="00E97F87" w:rsidRDefault="00E97F87" w:rsidP="00E97F87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Порезе и трошкове </w:t>
      </w:r>
      <w:r w:rsidR="00DD1224">
        <w:rPr>
          <w:rFonts w:ascii="Arial" w:hAnsi="Arial" w:cs="Arial"/>
          <w:sz w:val="20"/>
          <w:szCs w:val="20"/>
          <w:lang w:val="sr-Cyrl-CS"/>
        </w:rPr>
        <w:t xml:space="preserve">који настају из продаје и </w:t>
      </w:r>
      <w:r>
        <w:rPr>
          <w:rFonts w:ascii="Arial" w:hAnsi="Arial" w:cs="Arial"/>
          <w:sz w:val="20"/>
          <w:szCs w:val="20"/>
          <w:lang w:val="sr-Cyrl-CS"/>
        </w:rPr>
        <w:t>из закљученог купопродајног уговора у целости сноси купац.</w:t>
      </w:r>
    </w:p>
    <w:p w14:paraId="45C7D3AC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1BD8DB04" w14:textId="2D21D831" w:rsidR="00C22367" w:rsidRDefault="00C22367" w:rsidP="006B509F">
      <w:pPr>
        <w:jc w:val="both"/>
      </w:pPr>
      <w:r w:rsidRPr="00FE293C">
        <w:rPr>
          <w:rFonts w:ascii="Calibri" w:hAnsi="Calibri"/>
          <w:sz w:val="22"/>
          <w:szCs w:val="22"/>
        </w:rPr>
        <w:t>O</w:t>
      </w:r>
      <w:proofErr w:type="spellStart"/>
      <w:r w:rsidRPr="00FE293C">
        <w:rPr>
          <w:rFonts w:ascii="Calibri" w:hAnsi="Calibri"/>
          <w:sz w:val="22"/>
          <w:szCs w:val="22"/>
          <w:lang w:val="sr-Cyrl-CS"/>
        </w:rPr>
        <w:t>влашћено</w:t>
      </w:r>
      <w:proofErr w:type="spellEnd"/>
      <w:r w:rsidRPr="00FE293C">
        <w:rPr>
          <w:rFonts w:ascii="Calibri" w:hAnsi="Calibri"/>
          <w:sz w:val="22"/>
          <w:szCs w:val="22"/>
          <w:lang w:val="sr-Cyrl-CS"/>
        </w:rPr>
        <w:t xml:space="preserve"> лице:</w:t>
      </w:r>
      <w:r w:rsidRPr="00FE293C">
        <w:rPr>
          <w:rFonts w:ascii="Calibri" w:hAnsi="Calibri"/>
          <w:sz w:val="22"/>
          <w:szCs w:val="22"/>
          <w:lang w:val="ru-RU"/>
        </w:rPr>
        <w:t xml:space="preserve"> стечајни управник</w:t>
      </w:r>
      <w:r>
        <w:rPr>
          <w:rFonts w:ascii="Calibri" w:hAnsi="Calibri"/>
          <w:sz w:val="22"/>
          <w:szCs w:val="22"/>
          <w:lang w:val="ru-RU"/>
        </w:rPr>
        <w:t xml:space="preserve"> </w:t>
      </w:r>
      <w:proofErr w:type="spellStart"/>
      <w:r w:rsidR="00732FFD">
        <w:rPr>
          <w:rFonts w:ascii="Calibri" w:hAnsi="Calibri"/>
          <w:sz w:val="22"/>
          <w:szCs w:val="22"/>
        </w:rPr>
        <w:t>Мирко</w:t>
      </w:r>
      <w:proofErr w:type="spellEnd"/>
      <w:r w:rsidR="00732FFD">
        <w:rPr>
          <w:rFonts w:ascii="Calibri" w:hAnsi="Calibri"/>
          <w:sz w:val="22"/>
          <w:szCs w:val="22"/>
        </w:rPr>
        <w:t xml:space="preserve"> </w:t>
      </w:r>
      <w:proofErr w:type="spellStart"/>
      <w:r w:rsidR="00732FFD">
        <w:rPr>
          <w:rFonts w:ascii="Calibri" w:hAnsi="Calibri"/>
          <w:sz w:val="22"/>
          <w:szCs w:val="22"/>
        </w:rPr>
        <w:t>Петровић</w:t>
      </w:r>
      <w:proofErr w:type="spellEnd"/>
      <w:r w:rsidRPr="00FE293C">
        <w:rPr>
          <w:rFonts w:ascii="Calibri" w:hAnsi="Calibri"/>
          <w:sz w:val="22"/>
          <w:szCs w:val="22"/>
          <w:lang w:val="sr-Cyrl-CS"/>
        </w:rPr>
        <w:t>, контакт телефон: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="006B509F">
        <w:rPr>
          <w:rFonts w:ascii="Calibri" w:hAnsi="Calibri"/>
          <w:sz w:val="22"/>
          <w:szCs w:val="22"/>
          <w:lang w:val="ru-RU"/>
        </w:rPr>
        <w:t>064.32.44.577</w:t>
      </w:r>
    </w:p>
    <w:p w14:paraId="6956E19F" w14:textId="77777777" w:rsidR="00B2741D" w:rsidRDefault="00B2741D"/>
    <w:sectPr w:rsidR="00B2741D" w:rsidSect="00822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46ED1"/>
    <w:multiLevelType w:val="hybridMultilevel"/>
    <w:tmpl w:val="19F04AF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F2D1F"/>
    <w:multiLevelType w:val="hybridMultilevel"/>
    <w:tmpl w:val="84D8B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E2B82"/>
    <w:multiLevelType w:val="hybridMultilevel"/>
    <w:tmpl w:val="A20629A6"/>
    <w:lvl w:ilvl="0" w:tplc="DD5C9556">
      <w:start w:val="80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67"/>
    <w:rsid w:val="00083DCC"/>
    <w:rsid w:val="000F1D03"/>
    <w:rsid w:val="001924FB"/>
    <w:rsid w:val="00227286"/>
    <w:rsid w:val="00257FA7"/>
    <w:rsid w:val="003063A8"/>
    <w:rsid w:val="00326AEC"/>
    <w:rsid w:val="00336FBB"/>
    <w:rsid w:val="003862EA"/>
    <w:rsid w:val="003B5DAE"/>
    <w:rsid w:val="0040373D"/>
    <w:rsid w:val="00452789"/>
    <w:rsid w:val="004C3FDC"/>
    <w:rsid w:val="004E4393"/>
    <w:rsid w:val="0053284A"/>
    <w:rsid w:val="005510E0"/>
    <w:rsid w:val="00574109"/>
    <w:rsid w:val="005A230B"/>
    <w:rsid w:val="005F0A7B"/>
    <w:rsid w:val="00627BCD"/>
    <w:rsid w:val="006B509F"/>
    <w:rsid w:val="006B56EF"/>
    <w:rsid w:val="006E2933"/>
    <w:rsid w:val="006F1A67"/>
    <w:rsid w:val="00732FFD"/>
    <w:rsid w:val="00754784"/>
    <w:rsid w:val="00767308"/>
    <w:rsid w:val="007D4055"/>
    <w:rsid w:val="008222B6"/>
    <w:rsid w:val="008861A5"/>
    <w:rsid w:val="008C4485"/>
    <w:rsid w:val="0091359C"/>
    <w:rsid w:val="009B041E"/>
    <w:rsid w:val="009D4A7E"/>
    <w:rsid w:val="009E1B4B"/>
    <w:rsid w:val="00A30342"/>
    <w:rsid w:val="00A40B41"/>
    <w:rsid w:val="00A848CE"/>
    <w:rsid w:val="00A90BF6"/>
    <w:rsid w:val="00A968CD"/>
    <w:rsid w:val="00AD2AA4"/>
    <w:rsid w:val="00B2741D"/>
    <w:rsid w:val="00B4765E"/>
    <w:rsid w:val="00B620AC"/>
    <w:rsid w:val="00BA0887"/>
    <w:rsid w:val="00BE7961"/>
    <w:rsid w:val="00C22367"/>
    <w:rsid w:val="00C63B16"/>
    <w:rsid w:val="00C75DB6"/>
    <w:rsid w:val="00C94CC7"/>
    <w:rsid w:val="00D30B61"/>
    <w:rsid w:val="00D816E7"/>
    <w:rsid w:val="00DB11E1"/>
    <w:rsid w:val="00DB70DA"/>
    <w:rsid w:val="00DD1224"/>
    <w:rsid w:val="00E97F87"/>
    <w:rsid w:val="00EC5813"/>
    <w:rsid w:val="00F0000A"/>
    <w:rsid w:val="00F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606F"/>
  <w15:docId w15:val="{D700B297-07C8-450D-B9C8-515A91FC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90BF6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67"/>
    <w:pPr>
      <w:ind w:left="720"/>
      <w:contextualSpacing/>
    </w:pPr>
  </w:style>
  <w:style w:type="paragraph" w:styleId="BodyText">
    <w:name w:val="Body Text"/>
    <w:basedOn w:val="Normal"/>
    <w:link w:val="BodyTextChar"/>
    <w:rsid w:val="00C22367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C22367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A90BF6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A90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6129</Characters>
  <Application>Microsoft Office Word</Application>
  <DocSecurity>4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Vukso</dc:creator>
  <cp:lastModifiedBy>Igor ID. Draskic</cp:lastModifiedBy>
  <cp:revision>2</cp:revision>
  <cp:lastPrinted>2015-09-29T08:31:00Z</cp:lastPrinted>
  <dcterms:created xsi:type="dcterms:W3CDTF">2019-11-29T10:21:00Z</dcterms:created>
  <dcterms:modified xsi:type="dcterms:W3CDTF">2019-11-29T10:21:00Z</dcterms:modified>
</cp:coreProperties>
</file>